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7B47A8">
        <w:rPr>
          <w:rFonts w:ascii="Sylfaen" w:hAnsi="Sylfaen" w:cs="Times New Roman"/>
          <w:color w:val="auto"/>
        </w:rPr>
        <w:t xml:space="preserve">საგანმანათლებლო პროგრამის  </w:t>
      </w:r>
    </w:p>
    <w:p w:rsidR="007B47A8" w:rsidRPr="005C6930" w:rsidRDefault="007B47A8" w:rsidP="007B47A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7B47A8">
        <w:rPr>
          <w:rFonts w:ascii="Sylfaen" w:hAnsi="Sylfaen" w:cs="Times New Roman"/>
          <w:color w:val="auto"/>
        </w:rPr>
        <w:t xml:space="preserve">                                                                                                                                                                     </w:t>
      </w:r>
      <w:r w:rsidRPr="007B47A8">
        <w:rPr>
          <w:rFonts w:ascii="Sylfaen" w:hAnsi="Sylfaen" w:cs="Times New Roman"/>
          <w:color w:val="auto"/>
          <w:lang w:val="en-US"/>
        </w:rPr>
        <w:t xml:space="preserve">  </w:t>
      </w:r>
      <w:proofErr w:type="spellStart"/>
      <w:proofErr w:type="gramStart"/>
      <w:r w:rsidRPr="007B47A8">
        <w:rPr>
          <w:rFonts w:ascii="Sylfaen" w:hAnsi="Sylfaen" w:cs="Times New Roman"/>
          <w:color w:val="auto"/>
          <w:lang w:val="en-US"/>
        </w:rPr>
        <w:t>დანართი</w:t>
      </w:r>
      <w:proofErr w:type="spellEnd"/>
      <w:r w:rsidR="00BC0CAE">
        <w:rPr>
          <w:rFonts w:ascii="Sylfaen" w:hAnsi="Sylfaen" w:cs="Times New Roman"/>
          <w:color w:val="auto"/>
        </w:rPr>
        <w:t xml:space="preserve">  №</w:t>
      </w:r>
      <w:proofErr w:type="gramEnd"/>
      <w:r w:rsidR="00BC0CAE">
        <w:rPr>
          <w:rFonts w:ascii="Sylfaen" w:hAnsi="Sylfaen" w:cs="Times New Roman"/>
          <w:color w:val="auto"/>
        </w:rPr>
        <w:t xml:space="preserve"> </w:t>
      </w:r>
      <w:r w:rsidR="005C6930">
        <w:rPr>
          <w:rFonts w:ascii="Sylfaen" w:hAnsi="Sylfaen" w:cs="Times New Roman"/>
          <w:color w:val="auto"/>
        </w:rPr>
        <w:t>20</w:t>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7B47A8">
        <w:rPr>
          <w:rFonts w:ascii="Sylfaen" w:hAnsi="Sylfaen" w:cs="Arial"/>
          <w:color w:val="auto"/>
          <w:sz w:val="24"/>
          <w:szCs w:val="24"/>
          <w:lang w:val="en-US"/>
        </w:rPr>
        <w:tab/>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7B47A8">
        <w:rPr>
          <w:rFonts w:ascii="Sylfaen" w:hAnsi="Sylfaen" w:cs="Arial"/>
          <w:color w:val="auto"/>
          <w:sz w:val="24"/>
          <w:szCs w:val="24"/>
          <w:lang w:val="en-US"/>
        </w:rPr>
        <w:tab/>
      </w:r>
    </w:p>
    <w:p w:rsidR="00C252B6" w:rsidRPr="00C252B6" w:rsidRDefault="00C252B6" w:rsidP="00C252B6">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C252B6">
        <w:rPr>
          <w:rFonts w:ascii="Sylfaen" w:hAnsi="Sylfaen" w:cs="Times New Roman"/>
          <w:color w:val="auto"/>
          <w:sz w:val="24"/>
          <w:szCs w:val="24"/>
        </w:rPr>
        <w:t>სსიპ  კოლეჯი ,,ახალი ტალღა“</w:t>
      </w:r>
    </w:p>
    <w:p w:rsidR="00C252B6" w:rsidRPr="00C252B6" w:rsidRDefault="00C252B6" w:rsidP="00C252B6">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C252B6">
        <w:rPr>
          <w:rFonts w:ascii="Sylfaen" w:hAnsi="Sylfaen" w:cs="Times New Roman"/>
          <w:color w:val="auto"/>
        </w:rPr>
        <w:t>პროფესიული საგანმანათლებლო პროგრამა</w:t>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7B47A8">
        <w:rPr>
          <w:rFonts w:ascii="Sylfaen" w:hAnsi="Sylfaen" w:cs="Sylfaen"/>
          <w:b/>
          <w:color w:val="auto"/>
          <w:sz w:val="28"/>
          <w:szCs w:val="28"/>
        </w:rPr>
        <w:t>ვეტერინარია</w:t>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7B47A8">
        <w:rPr>
          <w:rFonts w:ascii="Sylfaen" w:hAnsi="Sylfaen" w:cs="Arial"/>
          <w:b/>
          <w:color w:val="auto"/>
          <w:sz w:val="24"/>
          <w:szCs w:val="24"/>
        </w:rPr>
        <w:t>მოდული</w:t>
      </w:r>
      <w:r w:rsidRPr="007B47A8">
        <w:rPr>
          <w:rFonts w:ascii="Sylfaen" w:hAnsi="Sylfaen" w:cs="Arial"/>
          <w:b/>
          <w:color w:val="auto"/>
          <w:sz w:val="24"/>
          <w:szCs w:val="24"/>
          <w:lang w:val="en-US"/>
        </w:rPr>
        <w:t xml:space="preserve">:  </w:t>
      </w:r>
      <w:r w:rsidR="00A707D7" w:rsidRPr="00A707D7">
        <w:rPr>
          <w:rFonts w:ascii="Sylfaen" w:hAnsi="Sylfaen" w:cs="Arial"/>
          <w:b/>
          <w:color w:val="auto"/>
          <w:sz w:val="24"/>
          <w:szCs w:val="24"/>
        </w:rPr>
        <w:t>ცხოველთა დაავადებები</w:t>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7B47A8">
        <w:rPr>
          <w:rFonts w:ascii="Sylfaen" w:hAnsi="Sylfaen" w:cs="Arial"/>
          <w:b/>
          <w:color w:val="auto"/>
          <w:sz w:val="24"/>
          <w:szCs w:val="24"/>
        </w:rPr>
        <w:t xml:space="preserve">სტატუსი:  სავალდებულო  </w:t>
      </w: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E46394" w:rsidRDefault="00E46394"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E46394" w:rsidRDefault="00E46394"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E46394" w:rsidRDefault="00E46394"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7B47A8" w:rsidRPr="007B47A8" w:rsidRDefault="007B47A8" w:rsidP="007B47A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7B47A8">
        <w:rPr>
          <w:rFonts w:ascii="Sylfaen" w:hAnsi="Sylfaen" w:cs="Arial"/>
          <w:b/>
          <w:color w:val="auto"/>
          <w:sz w:val="20"/>
          <w:szCs w:val="20"/>
        </w:rPr>
        <w:t>20</w:t>
      </w:r>
      <w:r w:rsidR="008353D9">
        <w:rPr>
          <w:rFonts w:ascii="Sylfaen" w:hAnsi="Sylfaen" w:cs="Arial"/>
          <w:b/>
          <w:color w:val="auto"/>
          <w:sz w:val="20"/>
          <w:szCs w:val="20"/>
        </w:rPr>
        <w:t>20</w:t>
      </w:r>
      <w:r w:rsidRPr="007B47A8">
        <w:rPr>
          <w:rFonts w:ascii="Sylfaen" w:hAnsi="Sylfaen" w:cs="Arial"/>
          <w:b/>
          <w:color w:val="auto"/>
          <w:sz w:val="20"/>
          <w:szCs w:val="20"/>
        </w:rPr>
        <w:t xml:space="preserve"> წელი</w:t>
      </w:r>
    </w:p>
    <w:p w:rsidR="007B47A8" w:rsidRDefault="007B47A8">
      <w:pPr>
        <w:spacing w:before="120" w:line="240" w:lineRule="auto"/>
        <w:jc w:val="center"/>
        <w:rPr>
          <w:rFonts w:ascii="Sylfaen" w:eastAsia="Arial Unicode MS" w:hAnsi="Sylfaen" w:cs="Arial Unicode MS"/>
          <w:b/>
          <w:sz w:val="20"/>
          <w:szCs w:val="20"/>
        </w:rPr>
      </w:pPr>
    </w:p>
    <w:p w:rsidR="00E46394" w:rsidRDefault="00E46394">
      <w:pPr>
        <w:spacing w:before="120" w:line="240" w:lineRule="auto"/>
        <w:rPr>
          <w:rFonts w:ascii="Sylfaen" w:eastAsia="Arial Unicode MS" w:hAnsi="Sylfaen" w:cs="Arial Unicode MS"/>
          <w:b/>
          <w:sz w:val="20"/>
          <w:szCs w:val="20"/>
          <w:lang w:val="en-US"/>
        </w:rPr>
      </w:pPr>
    </w:p>
    <w:p w:rsidR="00E46394" w:rsidRDefault="00E46394">
      <w:pPr>
        <w:spacing w:before="120" w:line="240" w:lineRule="auto"/>
        <w:rPr>
          <w:rFonts w:ascii="Sylfaen" w:eastAsia="Arial Unicode MS" w:hAnsi="Sylfaen" w:cs="Arial Unicode MS"/>
          <w:b/>
          <w:sz w:val="20"/>
          <w:szCs w:val="20"/>
          <w:lang w:val="en-US"/>
        </w:rPr>
      </w:pPr>
    </w:p>
    <w:p w:rsidR="00BC6992" w:rsidRPr="00AA32F6" w:rsidRDefault="00660582">
      <w:pPr>
        <w:spacing w:before="120" w:line="240" w:lineRule="auto"/>
        <w:rPr>
          <w:rFonts w:ascii="Sylfaen" w:eastAsia="Merriweather" w:hAnsi="Sylfaen" w:cs="Merriweather"/>
          <w:sz w:val="20"/>
          <w:szCs w:val="20"/>
        </w:rPr>
      </w:pPr>
      <w:r w:rsidRPr="00AA32F6">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7429"/>
      </w:tblGrid>
      <w:tr w:rsidR="00BC6992" w:rsidRPr="00AA32F6" w:rsidTr="004278D3">
        <w:trPr>
          <w:trHeight w:val="440"/>
        </w:trPr>
        <w:tc>
          <w:tcPr>
            <w:tcW w:w="2506" w:type="pct"/>
            <w:tcBorders>
              <w:left w:val="nil"/>
              <w:bottom w:val="single" w:sz="4" w:space="0" w:color="auto"/>
              <w:right w:val="nil"/>
            </w:tcBorders>
          </w:tcPr>
          <w:p w:rsidR="00BC6992" w:rsidRPr="00AA32F6" w:rsidRDefault="00660582">
            <w:pPr>
              <w:ind w:right="906"/>
              <w:rPr>
                <w:rFonts w:ascii="Sylfaen" w:eastAsia="Merriweather" w:hAnsi="Sylfaen" w:cs="Merriweather"/>
                <w:b/>
                <w:sz w:val="20"/>
                <w:szCs w:val="20"/>
              </w:rPr>
            </w:pPr>
            <w:r w:rsidRPr="00AA32F6">
              <w:rPr>
                <w:rFonts w:ascii="Sylfaen" w:eastAsia="Arial Unicode MS" w:hAnsi="Sylfaen" w:cs="Arial Unicode MS"/>
                <w:b/>
                <w:sz w:val="20"/>
                <w:szCs w:val="20"/>
              </w:rPr>
              <w:t xml:space="preserve"> სარეგისტრაციო ნომერი</w:t>
            </w:r>
          </w:p>
        </w:tc>
        <w:tc>
          <w:tcPr>
            <w:tcW w:w="2494" w:type="pct"/>
            <w:tcBorders>
              <w:left w:val="nil"/>
              <w:bottom w:val="single" w:sz="4" w:space="0" w:color="auto"/>
              <w:right w:val="nil"/>
            </w:tcBorders>
          </w:tcPr>
          <w:p w:rsidR="00BC6992" w:rsidRPr="00AA32F6" w:rsidRDefault="003A784E">
            <w:pPr>
              <w:jc w:val="both"/>
              <w:rPr>
                <w:rFonts w:ascii="Sylfaen" w:eastAsia="Merriweather" w:hAnsi="Sylfaen" w:cs="Merriweather"/>
                <w:sz w:val="20"/>
                <w:szCs w:val="20"/>
              </w:rPr>
            </w:pPr>
            <w:r>
              <w:rPr>
                <w:rFonts w:ascii="Sylfaen" w:eastAsia="Arial Unicode MS" w:hAnsi="Sylfaen" w:cs="Arial Unicode MS"/>
                <w:sz w:val="20"/>
                <w:szCs w:val="20"/>
              </w:rPr>
              <w:t>0911110</w:t>
            </w:r>
          </w:p>
        </w:tc>
      </w:tr>
      <w:tr w:rsidR="00BC6992" w:rsidRPr="00AA32F6" w:rsidTr="004278D3">
        <w:trPr>
          <w:trHeight w:val="420"/>
        </w:trPr>
        <w:tc>
          <w:tcPr>
            <w:tcW w:w="2506" w:type="pct"/>
            <w:tcBorders>
              <w:left w:val="nil"/>
              <w:bottom w:val="single" w:sz="4" w:space="0" w:color="auto"/>
              <w:right w:val="nil"/>
            </w:tcBorders>
          </w:tcPr>
          <w:p w:rsidR="00BC6992" w:rsidRPr="00AA32F6" w:rsidRDefault="00660582">
            <w:pPr>
              <w:rPr>
                <w:rFonts w:ascii="Sylfaen" w:eastAsia="Merriweather" w:hAnsi="Sylfaen" w:cs="Merriweather"/>
                <w:b/>
                <w:sz w:val="20"/>
                <w:szCs w:val="20"/>
              </w:rPr>
            </w:pPr>
            <w:r w:rsidRPr="00AA32F6">
              <w:rPr>
                <w:rFonts w:ascii="Sylfaen" w:eastAsia="Arial Unicode MS" w:hAnsi="Sylfaen" w:cs="Arial Unicode MS"/>
                <w:b/>
                <w:sz w:val="20"/>
                <w:szCs w:val="20"/>
              </w:rPr>
              <w:t>სახელწოდება</w:t>
            </w:r>
          </w:p>
        </w:tc>
        <w:tc>
          <w:tcPr>
            <w:tcW w:w="2494" w:type="pct"/>
            <w:tcBorders>
              <w:left w:val="nil"/>
              <w:bottom w:val="single" w:sz="4" w:space="0" w:color="auto"/>
              <w:right w:val="nil"/>
            </w:tcBorders>
          </w:tcPr>
          <w:p w:rsidR="00BC6992" w:rsidRPr="00AA32F6" w:rsidRDefault="00660582" w:rsidP="00F60E21">
            <w:pPr>
              <w:jc w:val="both"/>
              <w:rPr>
                <w:rFonts w:ascii="Sylfaen" w:eastAsia="Merriweather" w:hAnsi="Sylfaen" w:cs="Merriweather"/>
                <w:sz w:val="20"/>
                <w:szCs w:val="20"/>
                <w:highlight w:val="yellow"/>
              </w:rPr>
            </w:pPr>
            <w:r w:rsidRPr="00AA32F6">
              <w:rPr>
                <w:rFonts w:ascii="Sylfaen" w:eastAsia="Arial Unicode MS" w:hAnsi="Sylfaen" w:cs="Arial Unicode MS"/>
                <w:sz w:val="20"/>
                <w:szCs w:val="20"/>
              </w:rPr>
              <w:t>ცხოველთა დაავადებები</w:t>
            </w:r>
          </w:p>
        </w:tc>
      </w:tr>
      <w:tr w:rsidR="00BC6992" w:rsidRPr="00AA32F6" w:rsidTr="004278D3">
        <w:trPr>
          <w:trHeight w:val="420"/>
        </w:trPr>
        <w:tc>
          <w:tcPr>
            <w:tcW w:w="2506" w:type="pct"/>
            <w:tcBorders>
              <w:left w:val="nil"/>
              <w:bottom w:val="single" w:sz="4" w:space="0" w:color="auto"/>
              <w:right w:val="nil"/>
            </w:tcBorders>
          </w:tcPr>
          <w:p w:rsidR="00BC6992" w:rsidRPr="00AA32F6" w:rsidRDefault="00660582">
            <w:pPr>
              <w:rPr>
                <w:rFonts w:ascii="Sylfaen" w:eastAsia="Merriweather" w:hAnsi="Sylfaen" w:cs="Merriweather"/>
                <w:b/>
                <w:sz w:val="20"/>
                <w:szCs w:val="20"/>
              </w:rPr>
            </w:pPr>
            <w:r w:rsidRPr="00AA32F6">
              <w:rPr>
                <w:rFonts w:ascii="Sylfaen" w:eastAsia="Arial Unicode MS" w:hAnsi="Sylfaen" w:cs="Arial Unicode MS"/>
                <w:b/>
                <w:sz w:val="20"/>
                <w:szCs w:val="20"/>
              </w:rPr>
              <w:t>გამოქვეყნების/ცვლილების თარიღი</w:t>
            </w:r>
          </w:p>
        </w:tc>
        <w:tc>
          <w:tcPr>
            <w:tcW w:w="2494" w:type="pct"/>
            <w:tcBorders>
              <w:left w:val="nil"/>
              <w:bottom w:val="single" w:sz="4" w:space="0" w:color="auto"/>
              <w:right w:val="nil"/>
            </w:tcBorders>
          </w:tcPr>
          <w:p w:rsidR="00BC6992" w:rsidRPr="00AA32F6" w:rsidRDefault="00E43672">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BC6992" w:rsidRPr="00AA32F6" w:rsidTr="004278D3">
        <w:trPr>
          <w:trHeight w:val="420"/>
        </w:trPr>
        <w:tc>
          <w:tcPr>
            <w:tcW w:w="2506" w:type="pct"/>
            <w:tcBorders>
              <w:left w:val="nil"/>
              <w:bottom w:val="single" w:sz="4" w:space="0" w:color="auto"/>
              <w:right w:val="nil"/>
            </w:tcBorders>
          </w:tcPr>
          <w:p w:rsidR="00BC6992" w:rsidRPr="00AA32F6" w:rsidRDefault="00660582">
            <w:pPr>
              <w:tabs>
                <w:tab w:val="left" w:pos="5760"/>
              </w:tabs>
              <w:spacing w:before="120"/>
              <w:rPr>
                <w:rFonts w:ascii="Sylfaen" w:eastAsia="Merriweather" w:hAnsi="Sylfaen" w:cs="Merriweather"/>
                <w:b/>
                <w:sz w:val="20"/>
                <w:szCs w:val="20"/>
              </w:rPr>
            </w:pPr>
            <w:r w:rsidRPr="00AA32F6">
              <w:rPr>
                <w:rFonts w:ascii="Sylfaen" w:eastAsia="Arial Unicode MS" w:hAnsi="Sylfaen" w:cs="Arial Unicode MS"/>
                <w:b/>
                <w:sz w:val="20"/>
                <w:szCs w:val="20"/>
              </w:rPr>
              <w:t>მოცულობა კრედიტებში</w:t>
            </w:r>
            <w:r w:rsidRPr="00AA32F6">
              <w:rPr>
                <w:rFonts w:ascii="Sylfaen" w:eastAsia="Arial Unicode MS" w:hAnsi="Sylfaen" w:cs="Arial Unicode MS"/>
                <w:b/>
                <w:sz w:val="20"/>
                <w:szCs w:val="20"/>
              </w:rPr>
              <w:tab/>
            </w:r>
          </w:p>
        </w:tc>
        <w:tc>
          <w:tcPr>
            <w:tcW w:w="2494" w:type="pct"/>
            <w:tcBorders>
              <w:left w:val="nil"/>
              <w:bottom w:val="single" w:sz="4" w:space="0" w:color="auto"/>
              <w:right w:val="nil"/>
            </w:tcBorders>
          </w:tcPr>
          <w:p w:rsidR="00BC6992" w:rsidRPr="00AA32F6" w:rsidRDefault="00660582">
            <w:pPr>
              <w:spacing w:before="120" w:after="200"/>
              <w:jc w:val="both"/>
              <w:rPr>
                <w:rFonts w:ascii="Sylfaen" w:eastAsia="Merriweather" w:hAnsi="Sylfaen" w:cs="Merriweather"/>
                <w:sz w:val="20"/>
                <w:szCs w:val="20"/>
              </w:rPr>
            </w:pPr>
            <w:r w:rsidRPr="00AA32F6">
              <w:rPr>
                <w:rFonts w:ascii="Sylfaen" w:eastAsia="Merriweather" w:hAnsi="Sylfaen" w:cs="Merriweather"/>
                <w:sz w:val="20"/>
                <w:szCs w:val="20"/>
              </w:rPr>
              <w:t xml:space="preserve"> 7</w:t>
            </w:r>
          </w:p>
        </w:tc>
      </w:tr>
      <w:tr w:rsidR="00BC6992" w:rsidRPr="00AA32F6" w:rsidTr="004278D3">
        <w:trPr>
          <w:trHeight w:val="420"/>
        </w:trPr>
        <w:tc>
          <w:tcPr>
            <w:tcW w:w="2506" w:type="pct"/>
            <w:tcBorders>
              <w:left w:val="nil"/>
              <w:bottom w:val="single" w:sz="4" w:space="0" w:color="auto"/>
              <w:right w:val="nil"/>
            </w:tcBorders>
          </w:tcPr>
          <w:p w:rsidR="00BC6992" w:rsidRPr="00AA32F6" w:rsidRDefault="00660582">
            <w:pPr>
              <w:spacing w:before="120"/>
              <w:rPr>
                <w:rFonts w:ascii="Sylfaen" w:eastAsia="Merriweather" w:hAnsi="Sylfaen" w:cs="Merriweather"/>
                <w:b/>
                <w:sz w:val="20"/>
                <w:szCs w:val="20"/>
              </w:rPr>
            </w:pPr>
            <w:r w:rsidRPr="00AA32F6">
              <w:rPr>
                <w:rFonts w:ascii="Sylfaen" w:eastAsia="Arial Unicode MS" w:hAnsi="Sylfaen" w:cs="Arial Unicode MS"/>
                <w:b/>
                <w:sz w:val="20"/>
                <w:szCs w:val="20"/>
              </w:rPr>
              <w:t xml:space="preserve">მოდულზე დაშვების წინაპირობა </w:t>
            </w:r>
          </w:p>
        </w:tc>
        <w:tc>
          <w:tcPr>
            <w:tcW w:w="2494" w:type="pct"/>
            <w:tcBorders>
              <w:left w:val="nil"/>
              <w:bottom w:val="single" w:sz="4" w:space="0" w:color="auto"/>
              <w:right w:val="nil"/>
            </w:tcBorders>
          </w:tcPr>
          <w:p w:rsidR="00BC6992" w:rsidRPr="00AA32F6" w:rsidRDefault="00660582" w:rsidP="00851424">
            <w:pPr>
              <w:numPr>
                <w:ilvl w:val="0"/>
                <w:numId w:val="9"/>
              </w:numPr>
              <w:spacing w:line="276" w:lineRule="auto"/>
              <w:ind w:left="34"/>
              <w:contextualSpacing/>
              <w:jc w:val="both"/>
              <w:rPr>
                <w:rFonts w:ascii="Sylfaen" w:eastAsia="Merriweather" w:hAnsi="Sylfaen" w:cs="Merriweather"/>
                <w:sz w:val="20"/>
                <w:szCs w:val="20"/>
              </w:rPr>
            </w:pPr>
            <w:r w:rsidRPr="002374B9">
              <w:rPr>
                <w:rFonts w:ascii="Sylfaen" w:eastAsia="Arial Unicode MS" w:hAnsi="Sylfaen" w:cs="Arial Unicode MS"/>
                <w:sz w:val="20"/>
                <w:szCs w:val="20"/>
              </w:rPr>
              <w:t>მოდულები</w:t>
            </w:r>
            <w:bookmarkStart w:id="0" w:name="_gjdgxs" w:colFirst="0" w:colLast="0"/>
            <w:bookmarkEnd w:id="0"/>
            <w:r w:rsidR="002374B9">
              <w:rPr>
                <w:rFonts w:ascii="Sylfaen" w:eastAsia="Merriweather" w:hAnsi="Sylfaen" w:cs="Merriweather"/>
                <w:sz w:val="20"/>
                <w:szCs w:val="20"/>
              </w:rPr>
              <w:t xml:space="preserve">: </w:t>
            </w:r>
            <w:r w:rsidRPr="002374B9">
              <w:rPr>
                <w:rFonts w:ascii="Sylfaen" w:eastAsia="Arial Unicode MS" w:hAnsi="Sylfaen" w:cs="Arial Unicode MS"/>
                <w:sz w:val="20"/>
                <w:szCs w:val="20"/>
              </w:rPr>
              <w:t>ბიოლოგია</w:t>
            </w:r>
            <w:r w:rsidR="002374B9">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 xml:space="preserve">ცხოველთა ანატომიური და </w:t>
            </w:r>
            <w:r w:rsidR="00BE530F">
              <w:rPr>
                <w:rFonts w:ascii="Sylfaen" w:eastAsia="Arial Unicode MS" w:hAnsi="Sylfaen" w:cs="Arial Unicode MS"/>
                <w:sz w:val="20"/>
                <w:szCs w:val="20"/>
              </w:rPr>
              <w:t>ფიზიოლოგიუ</w:t>
            </w:r>
            <w:r w:rsidRPr="00AA32F6">
              <w:rPr>
                <w:rFonts w:ascii="Sylfaen" w:eastAsia="Arial Unicode MS" w:hAnsi="Sylfaen" w:cs="Arial Unicode MS"/>
                <w:sz w:val="20"/>
                <w:szCs w:val="20"/>
              </w:rPr>
              <w:t>რი თავისებურებები</w:t>
            </w:r>
          </w:p>
        </w:tc>
      </w:tr>
      <w:tr w:rsidR="00BC6992" w:rsidRPr="00AA32F6" w:rsidTr="004278D3">
        <w:trPr>
          <w:trHeight w:val="1280"/>
        </w:trPr>
        <w:tc>
          <w:tcPr>
            <w:tcW w:w="2506" w:type="pct"/>
            <w:tcBorders>
              <w:left w:val="nil"/>
              <w:bottom w:val="nil"/>
              <w:right w:val="nil"/>
            </w:tcBorders>
          </w:tcPr>
          <w:p w:rsidR="00BC6992" w:rsidRPr="00AA32F6" w:rsidRDefault="00660582">
            <w:pPr>
              <w:spacing w:before="120"/>
              <w:jc w:val="both"/>
              <w:rPr>
                <w:rFonts w:ascii="Sylfaen" w:eastAsia="Merriweather" w:hAnsi="Sylfaen" w:cs="Merriweather"/>
                <w:b/>
                <w:sz w:val="20"/>
                <w:szCs w:val="20"/>
              </w:rPr>
            </w:pPr>
            <w:r w:rsidRPr="00AA32F6">
              <w:rPr>
                <w:rFonts w:ascii="Sylfaen" w:eastAsia="Arial Unicode MS" w:hAnsi="Sylfaen" w:cs="Arial Unicode MS"/>
                <w:b/>
                <w:sz w:val="20"/>
                <w:szCs w:val="20"/>
              </w:rPr>
              <w:t>მოდულის აღწერა</w:t>
            </w:r>
          </w:p>
        </w:tc>
        <w:tc>
          <w:tcPr>
            <w:tcW w:w="2494" w:type="pct"/>
            <w:tcBorders>
              <w:left w:val="nil"/>
              <w:bottom w:val="nil"/>
              <w:right w:val="nil"/>
            </w:tcBorders>
          </w:tcPr>
          <w:p w:rsidR="00BC6992" w:rsidRPr="00C534F3" w:rsidRDefault="00660582">
            <w:pPr>
              <w:jc w:val="both"/>
              <w:rPr>
                <w:rFonts w:ascii="Sylfaen" w:eastAsia="Merriweather" w:hAnsi="Sylfaen" w:cs="Merriweather"/>
                <w:color w:val="000000" w:themeColor="text1"/>
                <w:sz w:val="20"/>
                <w:szCs w:val="20"/>
              </w:rPr>
            </w:pPr>
            <w:r w:rsidRPr="00C534F3">
              <w:rPr>
                <w:rFonts w:ascii="Sylfaen" w:eastAsia="Arial Unicode MS" w:hAnsi="Sylfaen" w:cs="Arial Unicode MS"/>
                <w:color w:val="000000" w:themeColor="text1"/>
                <w:sz w:val="20"/>
                <w:szCs w:val="20"/>
              </w:rPr>
              <w:t>მოდულის დასრულების შემდეგ პირს შეუძლია:</w:t>
            </w:r>
          </w:p>
          <w:p w:rsidR="00BC6992" w:rsidRPr="00AA32F6" w:rsidRDefault="0068001D" w:rsidP="004F7D76">
            <w:pPr>
              <w:jc w:val="both"/>
              <w:rPr>
                <w:rFonts w:ascii="Sylfaen" w:eastAsia="Merriweather" w:hAnsi="Sylfaen" w:cs="Merriweather"/>
                <w:sz w:val="20"/>
                <w:szCs w:val="20"/>
              </w:rPr>
            </w:pPr>
            <w:r w:rsidRPr="00C534F3">
              <w:rPr>
                <w:rFonts w:ascii="Sylfaen" w:eastAsia="Arial Unicode MS" w:hAnsi="Sylfaen" w:cs="Arial Unicode MS"/>
                <w:color w:val="000000" w:themeColor="text1"/>
                <w:sz w:val="20"/>
                <w:szCs w:val="20"/>
              </w:rPr>
              <w:t xml:space="preserve">ცხოველების </w:t>
            </w:r>
            <w:r w:rsidR="00660582" w:rsidRPr="00C534F3">
              <w:rPr>
                <w:rFonts w:ascii="Sylfaen" w:eastAsia="Arial Unicode MS" w:hAnsi="Sylfaen" w:cs="Arial Unicode MS"/>
                <w:color w:val="000000" w:themeColor="text1"/>
                <w:sz w:val="20"/>
                <w:szCs w:val="20"/>
              </w:rPr>
              <w:t>ინფექციურ</w:t>
            </w:r>
            <w:r w:rsidRPr="00C534F3">
              <w:rPr>
                <w:rFonts w:ascii="Sylfaen" w:eastAsia="Arial Unicode MS" w:hAnsi="Sylfaen" w:cs="Arial Unicode MS"/>
                <w:color w:val="000000" w:themeColor="text1"/>
                <w:sz w:val="20"/>
                <w:szCs w:val="20"/>
                <w:lang w:val="en-US"/>
              </w:rPr>
              <w:t xml:space="preserve"> </w:t>
            </w:r>
            <w:proofErr w:type="spellStart"/>
            <w:r w:rsidRPr="00C534F3">
              <w:rPr>
                <w:rFonts w:ascii="Sylfaen" w:eastAsia="Arial Unicode MS" w:hAnsi="Sylfaen" w:cs="Arial Unicode MS"/>
                <w:color w:val="000000" w:themeColor="text1"/>
                <w:sz w:val="20"/>
                <w:szCs w:val="20"/>
                <w:lang w:val="en-US"/>
              </w:rPr>
              <w:t>და</w:t>
            </w:r>
            <w:proofErr w:type="spellEnd"/>
            <w:r w:rsidRPr="00C534F3">
              <w:rPr>
                <w:rFonts w:ascii="Sylfaen" w:eastAsia="Arial Unicode MS" w:hAnsi="Sylfaen" w:cs="Arial Unicode MS"/>
                <w:color w:val="000000" w:themeColor="text1"/>
                <w:sz w:val="20"/>
                <w:szCs w:val="20"/>
                <w:lang w:val="en-US"/>
              </w:rPr>
              <w:t xml:space="preserve"> </w:t>
            </w:r>
            <w:proofErr w:type="spellStart"/>
            <w:r w:rsidRPr="00C534F3">
              <w:rPr>
                <w:rFonts w:ascii="Sylfaen" w:eastAsia="Arial Unicode MS" w:hAnsi="Sylfaen" w:cs="Arial Unicode MS"/>
                <w:color w:val="000000" w:themeColor="text1"/>
                <w:sz w:val="20"/>
                <w:szCs w:val="20"/>
                <w:lang w:val="en-US"/>
              </w:rPr>
              <w:t>ინვაზიურ</w:t>
            </w:r>
            <w:proofErr w:type="spellEnd"/>
            <w:r w:rsidR="00660582" w:rsidRPr="00C534F3">
              <w:rPr>
                <w:rFonts w:ascii="Sylfaen" w:eastAsia="Arial Unicode MS" w:hAnsi="Sylfaen" w:cs="Arial Unicode MS"/>
                <w:color w:val="000000" w:themeColor="text1"/>
                <w:sz w:val="20"/>
                <w:szCs w:val="20"/>
              </w:rPr>
              <w:t xml:space="preserve"> დაავადებ</w:t>
            </w:r>
            <w:r w:rsidRPr="00C534F3">
              <w:rPr>
                <w:rFonts w:ascii="Sylfaen" w:eastAsia="Arial Unicode MS" w:hAnsi="Sylfaen" w:cs="Arial Unicode MS"/>
                <w:color w:val="000000" w:themeColor="text1"/>
                <w:sz w:val="20"/>
                <w:szCs w:val="20"/>
              </w:rPr>
              <w:t>ათა</w:t>
            </w:r>
            <w:r w:rsidR="00660582" w:rsidRPr="00C534F3">
              <w:rPr>
                <w:rFonts w:ascii="Sylfaen" w:eastAsia="Arial Unicode MS" w:hAnsi="Sylfaen" w:cs="Arial Unicode MS"/>
                <w:color w:val="000000" w:themeColor="text1"/>
                <w:sz w:val="20"/>
                <w:szCs w:val="20"/>
              </w:rPr>
              <w:t xml:space="preserve"> აღმძვრელების,</w:t>
            </w:r>
            <w:r w:rsidRPr="00C534F3">
              <w:rPr>
                <w:rFonts w:ascii="Sylfaen" w:eastAsia="Arial Unicode MS" w:hAnsi="Sylfaen" w:cs="Arial Unicode MS"/>
                <w:color w:val="000000" w:themeColor="text1"/>
                <w:sz w:val="20"/>
                <w:szCs w:val="20"/>
              </w:rPr>
              <w:t xml:space="preserve"> მათ მიერ გამოწვეული</w:t>
            </w:r>
            <w:r w:rsidR="00660582" w:rsidRPr="00C534F3">
              <w:rPr>
                <w:rFonts w:ascii="Sylfaen" w:eastAsia="Arial Unicode MS" w:hAnsi="Sylfaen" w:cs="Arial Unicode MS"/>
                <w:color w:val="000000" w:themeColor="text1"/>
                <w:sz w:val="20"/>
                <w:szCs w:val="20"/>
              </w:rPr>
              <w:t xml:space="preserve"> დაავადებების დახასიათება</w:t>
            </w:r>
            <w:r w:rsidRPr="00C534F3">
              <w:rPr>
                <w:rFonts w:ascii="Sylfaen" w:eastAsia="Arial Unicode MS" w:hAnsi="Sylfaen" w:cs="Arial Unicode MS"/>
                <w:color w:val="000000" w:themeColor="text1"/>
                <w:sz w:val="20"/>
                <w:szCs w:val="20"/>
              </w:rPr>
              <w:t xml:space="preserve"> და</w:t>
            </w:r>
            <w:r w:rsidR="00660582" w:rsidRPr="00C534F3">
              <w:rPr>
                <w:rFonts w:ascii="Sylfaen" w:eastAsia="Arial Unicode MS" w:hAnsi="Sylfaen" w:cs="Arial Unicode MS"/>
                <w:color w:val="000000" w:themeColor="text1"/>
                <w:sz w:val="20"/>
                <w:szCs w:val="20"/>
              </w:rPr>
              <w:t xml:space="preserve"> </w:t>
            </w:r>
            <w:r w:rsidRPr="00C534F3">
              <w:rPr>
                <w:rFonts w:ascii="Sylfaen" w:eastAsia="Arial Unicode MS" w:hAnsi="Sylfaen" w:cs="Arial Unicode MS"/>
                <w:color w:val="000000" w:themeColor="text1"/>
                <w:sz w:val="20"/>
                <w:szCs w:val="20"/>
              </w:rPr>
              <w:t xml:space="preserve">ეპიზოოტიური (ეპიდემიოლოგიური) პროცესის </w:t>
            </w:r>
            <w:r w:rsidR="00660582" w:rsidRPr="00C534F3">
              <w:rPr>
                <w:rFonts w:ascii="Sylfaen" w:eastAsia="Arial Unicode MS" w:hAnsi="Sylfaen" w:cs="Arial Unicode MS"/>
                <w:color w:val="000000" w:themeColor="text1"/>
                <w:sz w:val="20"/>
                <w:szCs w:val="20"/>
              </w:rPr>
              <w:t>აღწერა, შინაგანი არაგადამდები დაავადებების დახასიათება და აღწერა</w:t>
            </w:r>
          </w:p>
        </w:tc>
      </w:tr>
    </w:tbl>
    <w:p w:rsidR="00BC6992" w:rsidRPr="00AA32F6" w:rsidRDefault="00660582">
      <w:pPr>
        <w:tabs>
          <w:tab w:val="left" w:pos="9586"/>
        </w:tabs>
        <w:spacing w:line="240" w:lineRule="auto"/>
        <w:rPr>
          <w:rFonts w:ascii="Sylfaen" w:eastAsia="Merriweather" w:hAnsi="Sylfaen" w:cs="Merriweather"/>
          <w:b/>
          <w:sz w:val="20"/>
          <w:szCs w:val="20"/>
        </w:rPr>
      </w:pPr>
      <w:r w:rsidRPr="00AA32F6">
        <w:rPr>
          <w:rFonts w:ascii="Sylfaen" w:eastAsia="Merriweather" w:hAnsi="Sylfaen" w:cs="Merriweather"/>
          <w:b/>
          <w:sz w:val="20"/>
          <w:szCs w:val="20"/>
        </w:rPr>
        <w:tab/>
      </w:r>
    </w:p>
    <w:p w:rsidR="00BC6992" w:rsidRPr="00AA32F6" w:rsidRDefault="00BC6992">
      <w:pPr>
        <w:spacing w:line="240" w:lineRule="auto"/>
        <w:rPr>
          <w:rFonts w:ascii="Sylfaen" w:eastAsia="Merriweather" w:hAnsi="Sylfaen" w:cs="Merriweather"/>
          <w:b/>
          <w:sz w:val="20"/>
          <w:szCs w:val="20"/>
        </w:rPr>
      </w:pPr>
    </w:p>
    <w:p w:rsidR="00BC6992" w:rsidRPr="00AA32F6" w:rsidRDefault="00BC6992">
      <w:pPr>
        <w:spacing w:line="240" w:lineRule="auto"/>
        <w:rPr>
          <w:rFonts w:ascii="Sylfaen" w:eastAsia="Merriweather" w:hAnsi="Sylfaen" w:cs="Merriweather"/>
          <w:b/>
          <w:sz w:val="20"/>
          <w:szCs w:val="20"/>
        </w:rPr>
      </w:pPr>
    </w:p>
    <w:p w:rsidR="00BC6992" w:rsidRPr="00AA32F6" w:rsidRDefault="00BC6992">
      <w:pPr>
        <w:spacing w:line="240" w:lineRule="auto"/>
        <w:rPr>
          <w:rFonts w:ascii="Sylfaen" w:eastAsia="Merriweather" w:hAnsi="Sylfaen" w:cs="Merriweather"/>
          <w:b/>
          <w:sz w:val="20"/>
          <w:szCs w:val="20"/>
        </w:rPr>
      </w:pPr>
    </w:p>
    <w:p w:rsidR="00BC6992" w:rsidRDefault="00BC6992">
      <w:pPr>
        <w:spacing w:line="240" w:lineRule="auto"/>
        <w:rPr>
          <w:rFonts w:ascii="Sylfaen" w:eastAsia="Merriweather" w:hAnsi="Sylfaen" w:cs="Merriweather"/>
          <w:b/>
          <w:sz w:val="20"/>
          <w:szCs w:val="20"/>
        </w:rPr>
      </w:pPr>
    </w:p>
    <w:p w:rsidR="00F60E21" w:rsidRDefault="00F60E21">
      <w:pPr>
        <w:spacing w:line="240" w:lineRule="auto"/>
        <w:rPr>
          <w:rFonts w:ascii="Sylfaen" w:eastAsia="Merriweather" w:hAnsi="Sylfaen" w:cs="Merriweather"/>
          <w:b/>
          <w:sz w:val="20"/>
          <w:szCs w:val="20"/>
        </w:rPr>
      </w:pPr>
    </w:p>
    <w:p w:rsidR="00F60E21" w:rsidRPr="00AA32F6" w:rsidRDefault="00F60E21">
      <w:pPr>
        <w:spacing w:line="240" w:lineRule="auto"/>
        <w:rPr>
          <w:rFonts w:ascii="Sylfaen" w:eastAsia="Merriweather" w:hAnsi="Sylfaen" w:cs="Merriweather"/>
          <w:b/>
          <w:sz w:val="20"/>
          <w:szCs w:val="20"/>
        </w:rPr>
      </w:pPr>
    </w:p>
    <w:p w:rsidR="00BC6992" w:rsidRPr="00AA32F6" w:rsidRDefault="00BC6992">
      <w:pPr>
        <w:spacing w:line="240" w:lineRule="auto"/>
        <w:rPr>
          <w:rFonts w:ascii="Sylfaen" w:eastAsia="Merriweather" w:hAnsi="Sylfaen" w:cs="Merriweather"/>
          <w:b/>
          <w:sz w:val="20"/>
          <w:szCs w:val="20"/>
        </w:rPr>
      </w:pPr>
    </w:p>
    <w:p w:rsidR="00BC6992" w:rsidRDefault="00BC6992">
      <w:pPr>
        <w:rPr>
          <w:rFonts w:ascii="Sylfaen" w:eastAsia="Merriweather" w:hAnsi="Sylfaen" w:cs="Merriweather"/>
          <w:b/>
          <w:sz w:val="20"/>
          <w:szCs w:val="20"/>
        </w:rPr>
      </w:pPr>
    </w:p>
    <w:p w:rsidR="004F7D76" w:rsidRPr="00AA32F6" w:rsidRDefault="004F7D76">
      <w:pPr>
        <w:rPr>
          <w:rFonts w:ascii="Sylfaen" w:eastAsia="Merriweather" w:hAnsi="Sylfaen" w:cs="Merriweather"/>
          <w:b/>
          <w:sz w:val="20"/>
          <w:szCs w:val="20"/>
        </w:rPr>
      </w:pPr>
    </w:p>
    <w:p w:rsidR="00BC6992" w:rsidRPr="00AA32F6" w:rsidRDefault="00660582">
      <w:pPr>
        <w:spacing w:after="0" w:line="240" w:lineRule="auto"/>
        <w:jc w:val="both"/>
        <w:rPr>
          <w:rFonts w:ascii="Sylfaen" w:eastAsia="Merriweather" w:hAnsi="Sylfaen" w:cs="Merriweather"/>
          <w:b/>
          <w:sz w:val="20"/>
          <w:szCs w:val="20"/>
        </w:rPr>
      </w:pPr>
      <w:r w:rsidRPr="00AA32F6">
        <w:rPr>
          <w:rFonts w:ascii="Sylfaen" w:eastAsia="Arial Unicode MS" w:hAnsi="Sylfaen" w:cs="Arial Unicode MS"/>
          <w:b/>
          <w:sz w:val="20"/>
          <w:szCs w:val="20"/>
        </w:rPr>
        <w:t>2.   სტანდარტული ჩანაწერები</w:t>
      </w:r>
    </w:p>
    <w:p w:rsidR="00BC6992" w:rsidRPr="00AA32F6" w:rsidRDefault="00BC6992">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19"/>
        <w:gridCol w:w="5839"/>
        <w:gridCol w:w="4213"/>
        <w:gridCol w:w="2023"/>
      </w:tblGrid>
      <w:tr w:rsidR="00BC6992" w:rsidRPr="00AA32F6" w:rsidTr="003906EE">
        <w:trPr>
          <w:trHeight w:val="1100"/>
          <w:jc w:val="center"/>
        </w:trPr>
        <w:tc>
          <w:tcPr>
            <w:tcW w:w="946" w:type="pct"/>
            <w:shd w:val="clear" w:color="auto" w:fill="DBE5F1"/>
            <w:vAlign w:val="center"/>
          </w:tcPr>
          <w:p w:rsidR="00BC6992" w:rsidRPr="00AA32F6" w:rsidRDefault="00BC6992" w:rsidP="0031445F">
            <w:pPr>
              <w:rPr>
                <w:rFonts w:ascii="Sylfaen" w:eastAsia="Merriweather" w:hAnsi="Sylfaen" w:cs="Merriweather"/>
                <w:b/>
                <w:sz w:val="20"/>
                <w:szCs w:val="20"/>
              </w:rPr>
            </w:pPr>
          </w:p>
          <w:p w:rsidR="00BC6992" w:rsidRPr="00AA32F6" w:rsidRDefault="00660582" w:rsidP="0031445F">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სწავლის შედეგები</w:t>
            </w:r>
          </w:p>
          <w:p w:rsidR="00BC6992" w:rsidRPr="00AA32F6" w:rsidRDefault="00BC6992" w:rsidP="0031445F">
            <w:pPr>
              <w:spacing w:before="120"/>
              <w:rPr>
                <w:rFonts w:ascii="Sylfaen" w:eastAsia="Merriweather" w:hAnsi="Sylfaen" w:cs="Merriweather"/>
                <w:b/>
                <w:sz w:val="20"/>
                <w:szCs w:val="20"/>
              </w:rPr>
            </w:pPr>
          </w:p>
        </w:tc>
        <w:tc>
          <w:tcPr>
            <w:tcW w:w="1960" w:type="pct"/>
            <w:shd w:val="clear" w:color="auto" w:fill="DBE5F1"/>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შესრულების კრიტერიუმები</w:t>
            </w:r>
          </w:p>
        </w:tc>
        <w:tc>
          <w:tcPr>
            <w:tcW w:w="1414" w:type="pct"/>
            <w:shd w:val="clear" w:color="auto" w:fill="DBE5F1"/>
            <w:vAlign w:val="center"/>
          </w:tcPr>
          <w:p w:rsidR="00BC6992" w:rsidRPr="00AA32F6" w:rsidRDefault="00BC6992">
            <w:pPr>
              <w:jc w:val="center"/>
              <w:rPr>
                <w:rFonts w:ascii="Sylfaen" w:eastAsia="Merriweather" w:hAnsi="Sylfaen" w:cs="Merriweather"/>
                <w:b/>
                <w:sz w:val="20"/>
                <w:szCs w:val="20"/>
              </w:rPr>
            </w:pPr>
          </w:p>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კომპეტენციის პარამეტრების ფარგლები</w:t>
            </w:r>
            <w:r w:rsidRPr="00AA32F6">
              <w:rPr>
                <w:rFonts w:ascii="Sylfaen" w:eastAsia="Arial Unicode MS" w:hAnsi="Sylfaen" w:cs="Arial Unicode MS"/>
                <w:b/>
                <w:sz w:val="20"/>
                <w:szCs w:val="20"/>
              </w:rPr>
              <w:br/>
            </w:r>
          </w:p>
        </w:tc>
        <w:tc>
          <w:tcPr>
            <w:tcW w:w="679" w:type="pct"/>
            <w:shd w:val="clear" w:color="auto" w:fill="DBE5F1"/>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შეფასების მიმართულება</w:t>
            </w:r>
          </w:p>
        </w:tc>
      </w:tr>
      <w:tr w:rsidR="00BC6992" w:rsidRPr="00AA32F6" w:rsidTr="003906EE">
        <w:trPr>
          <w:trHeight w:val="420"/>
          <w:jc w:val="center"/>
        </w:trPr>
        <w:tc>
          <w:tcPr>
            <w:tcW w:w="946" w:type="pct"/>
            <w:shd w:val="clear" w:color="auto" w:fill="auto"/>
            <w:vAlign w:val="center"/>
          </w:tcPr>
          <w:p w:rsidR="00BC6992" w:rsidRPr="00AA32F6" w:rsidRDefault="00660582" w:rsidP="005418CB">
            <w:pPr>
              <w:jc w:val="both"/>
              <w:rPr>
                <w:rFonts w:ascii="Sylfaen" w:eastAsia="Merriweather" w:hAnsi="Sylfaen" w:cs="Merriweather"/>
                <w:sz w:val="20"/>
                <w:szCs w:val="20"/>
              </w:rPr>
            </w:pPr>
            <w:r w:rsidRPr="00AA32F6">
              <w:rPr>
                <w:rFonts w:ascii="Sylfaen" w:eastAsia="Arial Unicode MS" w:hAnsi="Sylfaen" w:cs="Arial Unicode MS"/>
                <w:sz w:val="20"/>
                <w:szCs w:val="20"/>
              </w:rPr>
              <w:t>1. ინფექციური დაავადებების აღმძვრელების დახასიათება</w:t>
            </w:r>
          </w:p>
        </w:tc>
        <w:tc>
          <w:tcPr>
            <w:tcW w:w="1960" w:type="pct"/>
            <w:shd w:val="clear" w:color="auto" w:fill="auto"/>
            <w:vAlign w:val="center"/>
          </w:tcPr>
          <w:p w:rsidR="00BC6992" w:rsidRPr="00C534F3" w:rsidRDefault="00533D11" w:rsidP="00B620FD">
            <w:pPr>
              <w:pStyle w:val="af"/>
              <w:numPr>
                <w:ilvl w:val="0"/>
                <w:numId w:val="13"/>
              </w:numPr>
              <w:tabs>
                <w:tab w:val="left" w:pos="288"/>
              </w:tabs>
              <w:ind w:left="-27" w:firstLine="0"/>
              <w:jc w:val="both"/>
              <w:rPr>
                <w:rFonts w:ascii="Sylfaen" w:eastAsia="Merriweather" w:hAnsi="Sylfaen" w:cs="Merriweather"/>
                <w:color w:val="000000" w:themeColor="text1"/>
                <w:sz w:val="20"/>
                <w:szCs w:val="20"/>
              </w:rPr>
            </w:pPr>
            <w:r w:rsidRPr="00C534F3">
              <w:rPr>
                <w:rFonts w:ascii="Sylfaen" w:eastAsia="Arial Unicode MS" w:hAnsi="Sylfaen" w:cs="Arial Unicode MS"/>
                <w:b/>
                <w:color w:val="000000" w:themeColor="text1"/>
                <w:sz w:val="20"/>
                <w:szCs w:val="20"/>
              </w:rPr>
              <w:t>ცხოველის</w:t>
            </w:r>
            <w:r w:rsidR="00FF2617" w:rsidRPr="00C534F3">
              <w:rPr>
                <w:rFonts w:ascii="Sylfaen" w:eastAsia="Arial Unicode MS" w:hAnsi="Sylfaen" w:cs="Arial Unicode MS"/>
                <w:b/>
                <w:color w:val="000000" w:themeColor="text1"/>
                <w:sz w:val="20"/>
                <w:szCs w:val="20"/>
                <w:lang w:val="en-US"/>
              </w:rPr>
              <w:t xml:space="preserve"> </w:t>
            </w:r>
            <w:r w:rsidRPr="00C534F3">
              <w:rPr>
                <w:rFonts w:ascii="Sylfaen" w:eastAsia="Arial Unicode MS" w:hAnsi="Sylfaen" w:cs="Arial Unicode MS"/>
                <w:color w:val="000000" w:themeColor="text1"/>
                <w:sz w:val="20"/>
                <w:szCs w:val="20"/>
              </w:rPr>
              <w:t>სახეობის მიხედვით</w:t>
            </w:r>
            <w:r w:rsidR="00660582" w:rsidRPr="00C534F3">
              <w:rPr>
                <w:rFonts w:ascii="Sylfaen" w:eastAsia="Arial Unicode MS" w:hAnsi="Sylfaen" w:cs="Arial Unicode MS"/>
                <w:color w:val="000000" w:themeColor="text1"/>
                <w:sz w:val="20"/>
                <w:szCs w:val="20"/>
              </w:rPr>
              <w:t xml:space="preserve"> განმარტავს ინფექციურ</w:t>
            </w:r>
            <w:r w:rsidR="00FF2617" w:rsidRPr="00C534F3">
              <w:rPr>
                <w:rFonts w:ascii="Sylfaen" w:eastAsia="Arial Unicode MS" w:hAnsi="Sylfaen" w:cs="Arial Unicode MS"/>
                <w:color w:val="000000" w:themeColor="text1"/>
                <w:sz w:val="20"/>
                <w:szCs w:val="20"/>
              </w:rPr>
              <w:t>ი</w:t>
            </w:r>
            <w:r w:rsidR="00FF2617" w:rsidRPr="00C534F3">
              <w:rPr>
                <w:rFonts w:ascii="Sylfaen" w:eastAsia="Arial Unicode MS" w:hAnsi="Sylfaen" w:cs="Arial Unicode MS"/>
                <w:color w:val="000000" w:themeColor="text1"/>
                <w:sz w:val="20"/>
                <w:szCs w:val="20"/>
                <w:lang w:val="en-US"/>
              </w:rPr>
              <w:t xml:space="preserve"> </w:t>
            </w:r>
            <w:proofErr w:type="spellStart"/>
            <w:r w:rsidR="00FF2617" w:rsidRPr="00C534F3">
              <w:rPr>
                <w:rFonts w:ascii="Sylfaen" w:eastAsia="Arial Unicode MS" w:hAnsi="Sylfaen" w:cs="Arial Unicode MS"/>
                <w:color w:val="000000" w:themeColor="text1"/>
                <w:sz w:val="20"/>
                <w:szCs w:val="20"/>
                <w:lang w:val="en-US"/>
              </w:rPr>
              <w:t>და</w:t>
            </w:r>
            <w:proofErr w:type="spellEnd"/>
            <w:r w:rsidR="00FF2617" w:rsidRPr="00C534F3">
              <w:rPr>
                <w:rFonts w:ascii="Sylfaen" w:eastAsia="Arial Unicode MS" w:hAnsi="Sylfaen" w:cs="Arial Unicode MS"/>
                <w:color w:val="000000" w:themeColor="text1"/>
                <w:sz w:val="20"/>
                <w:szCs w:val="20"/>
                <w:lang w:val="en-US"/>
              </w:rPr>
              <w:t xml:space="preserve"> </w:t>
            </w:r>
            <w:proofErr w:type="spellStart"/>
            <w:r w:rsidR="00FF2617" w:rsidRPr="00C534F3">
              <w:rPr>
                <w:rFonts w:ascii="Sylfaen" w:eastAsia="Arial Unicode MS" w:hAnsi="Sylfaen" w:cs="Arial Unicode MS"/>
                <w:color w:val="000000" w:themeColor="text1"/>
                <w:sz w:val="20"/>
                <w:szCs w:val="20"/>
                <w:lang w:val="en-US"/>
              </w:rPr>
              <w:t>ინ</w:t>
            </w:r>
            <w:proofErr w:type="spellEnd"/>
            <w:r w:rsidR="00FF2617" w:rsidRPr="00C534F3">
              <w:rPr>
                <w:rFonts w:ascii="Sylfaen" w:eastAsia="Arial Unicode MS" w:hAnsi="Sylfaen" w:cs="Arial Unicode MS"/>
                <w:color w:val="000000" w:themeColor="text1"/>
                <w:sz w:val="20"/>
                <w:szCs w:val="20"/>
              </w:rPr>
              <w:t>ვ</w:t>
            </w:r>
            <w:proofErr w:type="spellStart"/>
            <w:r w:rsidR="00FF2617" w:rsidRPr="00C534F3">
              <w:rPr>
                <w:rFonts w:ascii="Sylfaen" w:eastAsia="Arial Unicode MS" w:hAnsi="Sylfaen" w:cs="Arial Unicode MS"/>
                <w:color w:val="000000" w:themeColor="text1"/>
                <w:sz w:val="20"/>
                <w:szCs w:val="20"/>
                <w:lang w:val="en-US"/>
              </w:rPr>
              <w:t>აზიურ</w:t>
            </w:r>
            <w:proofErr w:type="spellEnd"/>
            <w:r w:rsidR="00FF2617" w:rsidRPr="00C534F3">
              <w:rPr>
                <w:rFonts w:ascii="Sylfaen" w:eastAsia="Arial Unicode MS" w:hAnsi="Sylfaen" w:cs="Arial Unicode MS"/>
                <w:color w:val="000000" w:themeColor="text1"/>
                <w:sz w:val="20"/>
                <w:szCs w:val="20"/>
              </w:rPr>
              <w:t>ი</w:t>
            </w:r>
            <w:r w:rsidR="00660582" w:rsidRPr="00C534F3">
              <w:rPr>
                <w:rFonts w:ascii="Sylfaen" w:eastAsia="Arial Unicode MS" w:hAnsi="Sylfaen" w:cs="Arial Unicode MS"/>
                <w:color w:val="000000" w:themeColor="text1"/>
                <w:sz w:val="20"/>
                <w:szCs w:val="20"/>
              </w:rPr>
              <w:t xml:space="preserve"> დაავადებ</w:t>
            </w:r>
            <w:r w:rsidR="00FF2617" w:rsidRPr="00C534F3">
              <w:rPr>
                <w:rFonts w:ascii="Sylfaen" w:eastAsia="Arial Unicode MS" w:hAnsi="Sylfaen" w:cs="Arial Unicode MS"/>
                <w:color w:val="000000" w:themeColor="text1"/>
                <w:sz w:val="20"/>
                <w:szCs w:val="20"/>
              </w:rPr>
              <w:t>ებ</w:t>
            </w:r>
            <w:r w:rsidR="00660582" w:rsidRPr="00C534F3">
              <w:rPr>
                <w:rFonts w:ascii="Sylfaen" w:eastAsia="Arial Unicode MS" w:hAnsi="Sylfaen" w:cs="Arial Unicode MS"/>
                <w:color w:val="000000" w:themeColor="text1"/>
                <w:sz w:val="20"/>
                <w:szCs w:val="20"/>
              </w:rPr>
              <w:t>ის აღმძვრელებს;</w:t>
            </w:r>
          </w:p>
          <w:p w:rsidR="00BC6992" w:rsidRPr="00C534F3" w:rsidRDefault="00533D11" w:rsidP="00B620FD">
            <w:pPr>
              <w:pStyle w:val="af"/>
              <w:numPr>
                <w:ilvl w:val="0"/>
                <w:numId w:val="13"/>
              </w:numPr>
              <w:tabs>
                <w:tab w:val="left" w:pos="288"/>
              </w:tabs>
              <w:ind w:left="-27" w:firstLine="0"/>
              <w:jc w:val="both"/>
              <w:rPr>
                <w:rFonts w:ascii="Sylfaen" w:eastAsia="Merriweather" w:hAnsi="Sylfaen" w:cs="Merriweather"/>
                <w:color w:val="000000" w:themeColor="text1"/>
                <w:sz w:val="20"/>
                <w:szCs w:val="20"/>
              </w:rPr>
            </w:pPr>
            <w:r w:rsidRPr="00C534F3">
              <w:rPr>
                <w:rFonts w:ascii="Sylfaen" w:eastAsia="Arial Unicode MS" w:hAnsi="Sylfaen" w:cs="Arial Unicode MS"/>
                <w:color w:val="000000" w:themeColor="text1"/>
                <w:sz w:val="20"/>
                <w:szCs w:val="20"/>
              </w:rPr>
              <w:t>ცხოველის</w:t>
            </w:r>
            <w:r w:rsidR="00FF2617" w:rsidRPr="00C534F3">
              <w:rPr>
                <w:rFonts w:ascii="Sylfaen" w:eastAsia="Arial Unicode MS" w:hAnsi="Sylfaen" w:cs="Arial Unicode MS"/>
                <w:color w:val="000000" w:themeColor="text1"/>
                <w:sz w:val="20"/>
                <w:szCs w:val="20"/>
              </w:rPr>
              <w:t xml:space="preserve"> </w:t>
            </w:r>
            <w:r w:rsidRPr="00C534F3">
              <w:rPr>
                <w:rFonts w:ascii="Sylfaen" w:eastAsia="Arial Unicode MS" w:hAnsi="Sylfaen" w:cs="Arial Unicode MS"/>
                <w:color w:val="000000" w:themeColor="text1"/>
                <w:sz w:val="20"/>
                <w:szCs w:val="20"/>
              </w:rPr>
              <w:t xml:space="preserve">სახეობის მიხედვით, </w:t>
            </w:r>
            <w:r w:rsidR="00660582" w:rsidRPr="00C534F3">
              <w:rPr>
                <w:rFonts w:ascii="Sylfaen" w:eastAsia="Arial Unicode MS" w:hAnsi="Sylfaen" w:cs="Arial Unicode MS"/>
                <w:color w:val="000000" w:themeColor="text1"/>
                <w:sz w:val="20"/>
                <w:szCs w:val="20"/>
              </w:rPr>
              <w:t>ასახელებს ინფექციური</w:t>
            </w:r>
            <w:r w:rsidR="00FF2617" w:rsidRPr="00C534F3">
              <w:rPr>
                <w:rFonts w:ascii="Sylfaen" w:eastAsia="Arial Unicode MS" w:hAnsi="Sylfaen" w:cs="Arial Unicode MS"/>
                <w:color w:val="000000" w:themeColor="text1"/>
                <w:sz w:val="20"/>
                <w:szCs w:val="20"/>
              </w:rPr>
              <w:t xml:space="preserve"> </w:t>
            </w:r>
            <w:proofErr w:type="spellStart"/>
            <w:r w:rsidR="00FF2617" w:rsidRPr="00C534F3">
              <w:rPr>
                <w:rFonts w:ascii="Sylfaen" w:eastAsia="Arial Unicode MS" w:hAnsi="Sylfaen" w:cs="Arial Unicode MS"/>
                <w:color w:val="000000" w:themeColor="text1"/>
                <w:sz w:val="20"/>
                <w:szCs w:val="20"/>
                <w:lang w:val="en-US"/>
              </w:rPr>
              <w:t>და</w:t>
            </w:r>
            <w:proofErr w:type="spellEnd"/>
            <w:r w:rsidR="00FF2617" w:rsidRPr="00C534F3">
              <w:rPr>
                <w:rFonts w:ascii="Sylfaen" w:eastAsia="Arial Unicode MS" w:hAnsi="Sylfaen" w:cs="Arial Unicode MS"/>
                <w:color w:val="000000" w:themeColor="text1"/>
                <w:sz w:val="20"/>
                <w:szCs w:val="20"/>
                <w:lang w:val="en-US"/>
              </w:rPr>
              <w:t xml:space="preserve"> </w:t>
            </w:r>
            <w:proofErr w:type="spellStart"/>
            <w:r w:rsidR="00FF2617" w:rsidRPr="00C534F3">
              <w:rPr>
                <w:rFonts w:ascii="Sylfaen" w:eastAsia="Arial Unicode MS" w:hAnsi="Sylfaen" w:cs="Arial Unicode MS"/>
                <w:color w:val="000000" w:themeColor="text1"/>
                <w:sz w:val="20"/>
                <w:szCs w:val="20"/>
                <w:lang w:val="en-US"/>
              </w:rPr>
              <w:t>ინ</w:t>
            </w:r>
            <w:proofErr w:type="spellEnd"/>
            <w:r w:rsidR="00FF2617" w:rsidRPr="00C534F3">
              <w:rPr>
                <w:rFonts w:ascii="Sylfaen" w:eastAsia="Arial Unicode MS" w:hAnsi="Sylfaen" w:cs="Arial Unicode MS"/>
                <w:color w:val="000000" w:themeColor="text1"/>
                <w:sz w:val="20"/>
                <w:szCs w:val="20"/>
              </w:rPr>
              <w:t>ვ</w:t>
            </w:r>
            <w:proofErr w:type="spellStart"/>
            <w:r w:rsidR="00FF2617" w:rsidRPr="00C534F3">
              <w:rPr>
                <w:rFonts w:ascii="Sylfaen" w:eastAsia="Arial Unicode MS" w:hAnsi="Sylfaen" w:cs="Arial Unicode MS"/>
                <w:color w:val="000000" w:themeColor="text1"/>
                <w:sz w:val="20"/>
                <w:szCs w:val="20"/>
                <w:lang w:val="en-US"/>
              </w:rPr>
              <w:t>აზიურ</w:t>
            </w:r>
            <w:proofErr w:type="spellEnd"/>
            <w:r w:rsidR="00FF2617" w:rsidRPr="00C534F3">
              <w:rPr>
                <w:rFonts w:ascii="Sylfaen" w:eastAsia="Arial Unicode MS" w:hAnsi="Sylfaen" w:cs="Arial Unicode MS"/>
                <w:color w:val="000000" w:themeColor="text1"/>
                <w:sz w:val="20"/>
                <w:szCs w:val="20"/>
              </w:rPr>
              <w:t>ი დაავადებების ეპიზოოტიური</w:t>
            </w:r>
            <w:r w:rsidR="00660582" w:rsidRPr="00C534F3">
              <w:rPr>
                <w:rFonts w:ascii="Sylfaen" w:eastAsia="Arial Unicode MS" w:hAnsi="Sylfaen" w:cs="Arial Unicode MS"/>
                <w:color w:val="000000" w:themeColor="text1"/>
                <w:sz w:val="20"/>
                <w:szCs w:val="20"/>
              </w:rPr>
              <w:t xml:space="preserve"> პროცესის აღმოცენებისა და განვითარების რგოლებს;</w:t>
            </w:r>
          </w:p>
          <w:p w:rsidR="00BC6992" w:rsidRPr="00C534F3" w:rsidRDefault="00533D11" w:rsidP="00B620FD">
            <w:pPr>
              <w:pStyle w:val="af"/>
              <w:numPr>
                <w:ilvl w:val="0"/>
                <w:numId w:val="13"/>
              </w:numPr>
              <w:tabs>
                <w:tab w:val="left" w:pos="288"/>
              </w:tabs>
              <w:ind w:left="-27" w:firstLine="0"/>
              <w:jc w:val="both"/>
              <w:rPr>
                <w:rFonts w:ascii="Sylfaen" w:eastAsia="Merriweather" w:hAnsi="Sylfaen" w:cs="Merriweather"/>
                <w:color w:val="000000" w:themeColor="text1"/>
                <w:sz w:val="20"/>
                <w:szCs w:val="20"/>
              </w:rPr>
            </w:pPr>
            <w:r w:rsidRPr="00C534F3">
              <w:rPr>
                <w:rFonts w:ascii="Sylfaen" w:eastAsia="Arial Unicode MS" w:hAnsi="Sylfaen" w:cs="Arial Unicode MS"/>
                <w:color w:val="000000" w:themeColor="text1"/>
                <w:sz w:val="20"/>
                <w:szCs w:val="20"/>
              </w:rPr>
              <w:t>ცხოველის</w:t>
            </w:r>
            <w:r w:rsidR="00FF2617" w:rsidRPr="00C534F3">
              <w:rPr>
                <w:rFonts w:ascii="Sylfaen" w:eastAsia="Arial Unicode MS" w:hAnsi="Sylfaen" w:cs="Arial Unicode MS"/>
                <w:color w:val="000000" w:themeColor="text1"/>
                <w:sz w:val="20"/>
                <w:szCs w:val="20"/>
              </w:rPr>
              <w:t xml:space="preserve"> </w:t>
            </w:r>
            <w:r w:rsidRPr="00C534F3">
              <w:rPr>
                <w:rFonts w:ascii="Sylfaen" w:eastAsia="Arial Unicode MS" w:hAnsi="Sylfaen" w:cs="Arial Unicode MS"/>
                <w:color w:val="000000" w:themeColor="text1"/>
                <w:sz w:val="20"/>
                <w:szCs w:val="20"/>
              </w:rPr>
              <w:t xml:space="preserve">სახეობის მიხედვით, </w:t>
            </w:r>
            <w:r w:rsidR="00660582" w:rsidRPr="00C534F3">
              <w:rPr>
                <w:rFonts w:ascii="Sylfaen" w:eastAsia="Arial Unicode MS" w:hAnsi="Sylfaen" w:cs="Arial Unicode MS"/>
                <w:color w:val="000000" w:themeColor="text1"/>
                <w:sz w:val="20"/>
                <w:szCs w:val="20"/>
              </w:rPr>
              <w:t>აღწერს ინფექციურ</w:t>
            </w:r>
            <w:r w:rsidR="00FF2617" w:rsidRPr="00C534F3">
              <w:rPr>
                <w:rFonts w:ascii="Sylfaen" w:eastAsia="Arial Unicode MS" w:hAnsi="Sylfaen" w:cs="Arial Unicode MS"/>
                <w:color w:val="000000" w:themeColor="text1"/>
                <w:sz w:val="20"/>
                <w:szCs w:val="20"/>
              </w:rPr>
              <w:t xml:space="preserve"> და ინვაზიურ დაავადებათა აღმძვრელების ორგანიზმზე ზემოქმედების</w:t>
            </w:r>
            <w:r w:rsidR="00660582" w:rsidRPr="00C534F3">
              <w:rPr>
                <w:rFonts w:ascii="Sylfaen" w:eastAsia="Arial Unicode MS" w:hAnsi="Sylfaen" w:cs="Arial Unicode MS"/>
                <w:color w:val="000000" w:themeColor="text1"/>
                <w:sz w:val="20"/>
                <w:szCs w:val="20"/>
              </w:rPr>
              <w:t xml:space="preserve"> პროცესს;</w:t>
            </w:r>
          </w:p>
          <w:p w:rsidR="00BC6992" w:rsidRPr="00C534F3" w:rsidRDefault="00533D11" w:rsidP="00B620FD">
            <w:pPr>
              <w:pStyle w:val="af"/>
              <w:numPr>
                <w:ilvl w:val="0"/>
                <w:numId w:val="13"/>
              </w:numPr>
              <w:tabs>
                <w:tab w:val="left" w:pos="288"/>
              </w:tabs>
              <w:ind w:left="-27" w:firstLine="0"/>
              <w:jc w:val="both"/>
              <w:rPr>
                <w:rFonts w:ascii="Sylfaen" w:eastAsia="Merriweather" w:hAnsi="Sylfaen" w:cs="Merriweather"/>
                <w:color w:val="000000" w:themeColor="text1"/>
                <w:sz w:val="20"/>
                <w:szCs w:val="20"/>
              </w:rPr>
            </w:pPr>
            <w:r w:rsidRPr="00C534F3">
              <w:rPr>
                <w:rFonts w:ascii="Sylfaen" w:eastAsia="Arial Unicode MS" w:hAnsi="Sylfaen" w:cs="Arial Unicode MS"/>
                <w:color w:val="000000" w:themeColor="text1"/>
                <w:sz w:val="20"/>
                <w:szCs w:val="20"/>
              </w:rPr>
              <w:t>ცხოველის</w:t>
            </w:r>
            <w:r w:rsidR="00FF2617" w:rsidRPr="00C534F3">
              <w:rPr>
                <w:rFonts w:ascii="Sylfaen" w:eastAsia="Arial Unicode MS" w:hAnsi="Sylfaen" w:cs="Arial Unicode MS"/>
                <w:color w:val="000000" w:themeColor="text1"/>
                <w:sz w:val="20"/>
                <w:szCs w:val="20"/>
              </w:rPr>
              <w:t xml:space="preserve"> </w:t>
            </w:r>
            <w:r w:rsidRPr="00C534F3">
              <w:rPr>
                <w:rFonts w:ascii="Sylfaen" w:eastAsia="Arial Unicode MS" w:hAnsi="Sylfaen" w:cs="Arial Unicode MS"/>
                <w:color w:val="000000" w:themeColor="text1"/>
                <w:sz w:val="20"/>
                <w:szCs w:val="20"/>
              </w:rPr>
              <w:t xml:space="preserve">სახეობის მიხედვით, </w:t>
            </w:r>
            <w:r w:rsidR="00660582" w:rsidRPr="00C534F3">
              <w:rPr>
                <w:rFonts w:ascii="Sylfaen" w:eastAsia="Arial Unicode MS" w:hAnsi="Sylfaen" w:cs="Arial Unicode MS"/>
                <w:color w:val="000000" w:themeColor="text1"/>
                <w:sz w:val="20"/>
                <w:szCs w:val="20"/>
              </w:rPr>
              <w:t xml:space="preserve">ახასიათებს ინფექციის </w:t>
            </w:r>
            <w:r w:rsidR="00FF2617" w:rsidRPr="00C534F3">
              <w:rPr>
                <w:rFonts w:ascii="Sylfaen" w:eastAsia="Arial Unicode MS" w:hAnsi="Sylfaen" w:cs="Arial Unicode MS"/>
                <w:color w:val="000000" w:themeColor="text1"/>
                <w:sz w:val="20"/>
                <w:szCs w:val="20"/>
              </w:rPr>
              <w:t xml:space="preserve"> და ინვაზიის გადაცემის </w:t>
            </w:r>
            <w:r w:rsidR="00660582" w:rsidRPr="00C534F3">
              <w:rPr>
                <w:rFonts w:ascii="Sylfaen" w:eastAsia="Arial Unicode MS" w:hAnsi="Sylfaen" w:cs="Arial Unicode MS"/>
                <w:color w:val="000000" w:themeColor="text1"/>
                <w:sz w:val="20"/>
                <w:szCs w:val="20"/>
              </w:rPr>
              <w:t>მექანიზმებს;</w:t>
            </w:r>
          </w:p>
          <w:p w:rsidR="00BC6992" w:rsidRPr="00C534F3" w:rsidRDefault="00533D11" w:rsidP="00B620FD">
            <w:pPr>
              <w:pStyle w:val="af"/>
              <w:numPr>
                <w:ilvl w:val="0"/>
                <w:numId w:val="13"/>
              </w:numPr>
              <w:tabs>
                <w:tab w:val="left" w:pos="288"/>
              </w:tabs>
              <w:ind w:left="-27" w:firstLine="0"/>
              <w:jc w:val="both"/>
              <w:rPr>
                <w:rFonts w:ascii="Sylfaen" w:eastAsia="Merriweather" w:hAnsi="Sylfaen" w:cs="Merriweather"/>
                <w:color w:val="000000" w:themeColor="text1"/>
                <w:sz w:val="20"/>
                <w:szCs w:val="20"/>
              </w:rPr>
            </w:pPr>
            <w:r w:rsidRPr="00C534F3">
              <w:rPr>
                <w:rFonts w:ascii="Sylfaen" w:eastAsia="Arial Unicode MS" w:hAnsi="Sylfaen" w:cs="Arial Unicode MS"/>
                <w:color w:val="000000" w:themeColor="text1"/>
                <w:sz w:val="20"/>
                <w:szCs w:val="20"/>
              </w:rPr>
              <w:t>ცხოველის</w:t>
            </w:r>
            <w:r w:rsidR="00FF2617" w:rsidRPr="00C534F3">
              <w:rPr>
                <w:rFonts w:ascii="Sylfaen" w:eastAsia="Arial Unicode MS" w:hAnsi="Sylfaen" w:cs="Arial Unicode MS"/>
                <w:color w:val="000000" w:themeColor="text1"/>
                <w:sz w:val="20"/>
                <w:szCs w:val="20"/>
              </w:rPr>
              <w:t xml:space="preserve"> </w:t>
            </w:r>
            <w:r w:rsidRPr="00C534F3">
              <w:rPr>
                <w:rFonts w:ascii="Sylfaen" w:eastAsia="Arial Unicode MS" w:hAnsi="Sylfaen" w:cs="Arial Unicode MS"/>
                <w:color w:val="000000" w:themeColor="text1"/>
                <w:sz w:val="20"/>
                <w:szCs w:val="20"/>
              </w:rPr>
              <w:t xml:space="preserve">სახეობის მიხედვით, </w:t>
            </w:r>
            <w:r w:rsidR="00660582" w:rsidRPr="00C534F3">
              <w:rPr>
                <w:rFonts w:ascii="Sylfaen" w:eastAsia="Arial Unicode MS" w:hAnsi="Sylfaen" w:cs="Arial Unicode MS"/>
                <w:color w:val="000000" w:themeColor="text1"/>
                <w:sz w:val="20"/>
                <w:szCs w:val="20"/>
              </w:rPr>
              <w:t>ახასიათებს ინფექცი</w:t>
            </w:r>
            <w:r w:rsidR="00FF2617" w:rsidRPr="00C534F3">
              <w:rPr>
                <w:rFonts w:ascii="Sylfaen" w:eastAsia="Arial Unicode MS" w:hAnsi="Sylfaen" w:cs="Arial Unicode MS"/>
                <w:color w:val="000000" w:themeColor="text1"/>
                <w:sz w:val="20"/>
                <w:szCs w:val="20"/>
              </w:rPr>
              <w:t>ურ და ინვაზიურ დაავადებათა</w:t>
            </w:r>
            <w:r w:rsidR="00660582" w:rsidRPr="00C534F3">
              <w:rPr>
                <w:rFonts w:ascii="Sylfaen" w:eastAsia="Arial Unicode MS" w:hAnsi="Sylfaen" w:cs="Arial Unicode MS"/>
                <w:color w:val="000000" w:themeColor="text1"/>
                <w:sz w:val="20"/>
                <w:szCs w:val="20"/>
              </w:rPr>
              <w:t xml:space="preserve"> გამოვლენის ფორმებს</w:t>
            </w:r>
            <w:r w:rsidR="00AA32F6" w:rsidRPr="00C534F3">
              <w:rPr>
                <w:rFonts w:ascii="Sylfaen" w:eastAsia="Arial Unicode MS" w:hAnsi="Sylfaen" w:cs="Arial Unicode MS"/>
                <w:color w:val="000000" w:themeColor="text1"/>
                <w:sz w:val="20"/>
                <w:szCs w:val="20"/>
                <w:lang w:val="en-US"/>
              </w:rPr>
              <w:t>.</w:t>
            </w:r>
          </w:p>
          <w:p w:rsidR="00BC6992" w:rsidRPr="00AA32F6" w:rsidRDefault="00BC6992" w:rsidP="003906EE">
            <w:pPr>
              <w:pStyle w:val="af"/>
              <w:tabs>
                <w:tab w:val="left" w:pos="-142"/>
                <w:tab w:val="left" w:pos="288"/>
                <w:tab w:val="left" w:pos="1698"/>
                <w:tab w:val="left" w:pos="1981"/>
                <w:tab w:val="left" w:pos="2264"/>
                <w:tab w:val="left" w:pos="2334"/>
                <w:tab w:val="left" w:pos="2547"/>
                <w:tab w:val="left" w:pos="2830"/>
                <w:tab w:val="left" w:pos="3113"/>
                <w:tab w:val="left" w:pos="3679"/>
                <w:tab w:val="left" w:pos="3962"/>
              </w:tabs>
              <w:spacing w:line="259" w:lineRule="auto"/>
              <w:ind w:left="-27"/>
              <w:jc w:val="both"/>
              <w:rPr>
                <w:rFonts w:ascii="Sylfaen" w:eastAsia="Merriweather" w:hAnsi="Sylfaen" w:cs="Merriweather"/>
                <w:sz w:val="20"/>
                <w:szCs w:val="20"/>
              </w:rPr>
            </w:pPr>
          </w:p>
        </w:tc>
        <w:tc>
          <w:tcPr>
            <w:tcW w:w="1414" w:type="pct"/>
            <w:vAlign w:val="center"/>
          </w:tcPr>
          <w:p w:rsidR="00F60E21" w:rsidRPr="00F741FC" w:rsidRDefault="00F60E21" w:rsidP="005418CB">
            <w:pPr>
              <w:jc w:val="both"/>
              <w:rPr>
                <w:rFonts w:ascii="Sylfaen" w:eastAsia="Arial Unicode MS" w:hAnsi="Sylfaen" w:cs="Arial Unicode MS"/>
                <w:b/>
                <w:sz w:val="20"/>
                <w:szCs w:val="20"/>
              </w:rPr>
            </w:pPr>
            <w:r>
              <w:rPr>
                <w:rFonts w:ascii="Sylfaen" w:eastAsia="Arial Unicode MS" w:hAnsi="Sylfaen" w:cs="Arial Unicode MS"/>
                <w:b/>
                <w:sz w:val="20"/>
                <w:szCs w:val="20"/>
              </w:rPr>
              <w:t>ცხოველი:</w:t>
            </w:r>
            <w:r w:rsidR="00F741FC">
              <w:rPr>
                <w:rFonts w:ascii="Sylfaen" w:eastAsia="Arial Unicode MS" w:hAnsi="Sylfaen" w:cs="Arial Unicode MS"/>
                <w:b/>
                <w:sz w:val="20"/>
                <w:szCs w:val="20"/>
              </w:rPr>
              <w:t xml:space="preserve"> </w:t>
            </w:r>
            <w:r w:rsidRPr="00F741FC">
              <w:rPr>
                <w:rFonts w:ascii="Sylfaen" w:eastAsia="Arial Unicode MS" w:hAnsi="Sylfaen" w:cs="Arial Unicode MS"/>
                <w:sz w:val="20"/>
                <w:szCs w:val="20"/>
              </w:rPr>
              <w:t>შინაური ან გარეული ცხოველი ან ფრინველი</w:t>
            </w:r>
          </w:p>
          <w:p w:rsidR="00BC6992" w:rsidRPr="00AA32F6" w:rsidRDefault="00BC6992" w:rsidP="003906EE">
            <w:pPr>
              <w:pStyle w:val="af"/>
              <w:pBdr>
                <w:top w:val="none" w:sz="0" w:space="0" w:color="auto"/>
                <w:left w:val="none" w:sz="0" w:space="0" w:color="auto"/>
                <w:bottom w:val="none" w:sz="0" w:space="0" w:color="auto"/>
                <w:right w:val="none" w:sz="0" w:space="0" w:color="auto"/>
                <w:between w:val="none" w:sz="0" w:space="0" w:color="auto"/>
              </w:pBdr>
              <w:tabs>
                <w:tab w:val="left" w:pos="357"/>
              </w:tabs>
              <w:spacing w:before="100" w:beforeAutospacing="1" w:after="100" w:afterAutospacing="1"/>
              <w:ind w:left="0"/>
              <w:jc w:val="both"/>
              <w:rPr>
                <w:rFonts w:ascii="Sylfaen" w:hAnsi="Sylfaen"/>
                <w:sz w:val="20"/>
                <w:szCs w:val="20"/>
              </w:rPr>
            </w:pPr>
          </w:p>
        </w:tc>
        <w:tc>
          <w:tcPr>
            <w:tcW w:w="679" w:type="pct"/>
            <w:vAlign w:val="center"/>
          </w:tcPr>
          <w:p w:rsidR="00BC6992" w:rsidRPr="00AA32F6" w:rsidRDefault="00660582">
            <w:pPr>
              <w:jc w:val="center"/>
              <w:rPr>
                <w:rFonts w:ascii="Sylfaen" w:eastAsia="Merriweather" w:hAnsi="Sylfaen" w:cs="Merriweather"/>
                <w:sz w:val="20"/>
                <w:szCs w:val="20"/>
              </w:rPr>
            </w:pPr>
            <w:r w:rsidRPr="00AA32F6">
              <w:rPr>
                <w:rFonts w:ascii="Sylfaen" w:eastAsia="Arial Unicode MS" w:hAnsi="Sylfaen" w:cs="Arial Unicode MS"/>
                <w:sz w:val="20"/>
                <w:szCs w:val="20"/>
              </w:rPr>
              <w:t>გამოკითხვა</w:t>
            </w:r>
          </w:p>
        </w:tc>
      </w:tr>
      <w:tr w:rsidR="00BC6992" w:rsidRPr="00AA32F6" w:rsidTr="003906EE">
        <w:trPr>
          <w:trHeight w:val="420"/>
          <w:jc w:val="center"/>
        </w:trPr>
        <w:tc>
          <w:tcPr>
            <w:tcW w:w="946" w:type="pct"/>
            <w:shd w:val="clear" w:color="auto" w:fill="auto"/>
            <w:vAlign w:val="center"/>
          </w:tcPr>
          <w:p w:rsidR="00BC6992" w:rsidRPr="00AA32F6" w:rsidRDefault="00660582" w:rsidP="005418CB">
            <w:pPr>
              <w:jc w:val="both"/>
              <w:rPr>
                <w:rFonts w:ascii="Sylfaen" w:eastAsia="Merriweather" w:hAnsi="Sylfaen" w:cs="Merriweather"/>
                <w:sz w:val="20"/>
                <w:szCs w:val="20"/>
              </w:rPr>
            </w:pPr>
            <w:r w:rsidRPr="00AA32F6">
              <w:rPr>
                <w:rFonts w:ascii="Sylfaen" w:eastAsia="Arial Unicode MS" w:hAnsi="Sylfaen" w:cs="Arial Unicode MS"/>
                <w:sz w:val="20"/>
                <w:szCs w:val="20"/>
              </w:rPr>
              <w:t>2. ცხოველთა ინფექციური დაავადებების დახასიათება</w:t>
            </w:r>
          </w:p>
        </w:tc>
        <w:tc>
          <w:tcPr>
            <w:tcW w:w="1960" w:type="pct"/>
            <w:shd w:val="clear" w:color="auto" w:fill="auto"/>
            <w:vAlign w:val="center"/>
          </w:tcPr>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სწორად აღწერს ბრუცელოზის დაავადებას, მის გამომწვევ მიზეზებს, პრევენციისა და მკურნალობის ღონისძიებებს;</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სწორად განმარტავს ძროხის ცურზე ყვავილოვანი დაზიანების დაავადებას, გამომწვევ მიზეზებს, პრევენციისა და მკურნალობის ღონისძიებებს;</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 xml:space="preserve">სწორად აღწერს </w:t>
            </w:r>
            <w:r w:rsidR="00AA32F6">
              <w:rPr>
                <w:rFonts w:ascii="Sylfaen" w:eastAsia="Arial Unicode MS" w:hAnsi="Sylfaen" w:cs="Arial Unicode MS"/>
                <w:sz w:val="20"/>
                <w:szCs w:val="20"/>
              </w:rPr>
              <w:t>ცხოველთა</w:t>
            </w:r>
            <w:r w:rsidR="00AA32F6" w:rsidRPr="00AA32F6">
              <w:rPr>
                <w:rFonts w:ascii="Sylfaen" w:eastAsia="Arial Unicode MS" w:hAnsi="Sylfaen" w:cs="Arial Unicode MS"/>
                <w:b/>
                <w:sz w:val="20"/>
                <w:szCs w:val="20"/>
              </w:rPr>
              <w:t>დაავადებებსა</w:t>
            </w:r>
            <w:r w:rsidR="00AA32F6">
              <w:rPr>
                <w:rFonts w:ascii="Sylfaen" w:eastAsia="Arial Unicode MS" w:hAnsi="Sylfaen" w:cs="Arial Unicode MS"/>
                <w:sz w:val="20"/>
                <w:szCs w:val="20"/>
              </w:rPr>
              <w:t xml:space="preserve"> მათ </w:t>
            </w:r>
            <w:r w:rsidRPr="00AA32F6">
              <w:rPr>
                <w:rFonts w:ascii="Sylfaen" w:eastAsia="Arial Unicode MS" w:hAnsi="Sylfaen" w:cs="Arial Unicode MS"/>
                <w:sz w:val="20"/>
                <w:szCs w:val="20"/>
              </w:rPr>
              <w:t xml:space="preserve"> გამომწვევ მიზეზებს, პრევენციისა და მკურნალობის ღონისძიებებს</w:t>
            </w:r>
            <w:r w:rsidR="00AA32F6" w:rsidRPr="00AA32F6">
              <w:rPr>
                <w:rFonts w:ascii="Sylfaen" w:eastAsia="Arial Unicode MS" w:hAnsi="Sylfaen" w:cs="Arial Unicode MS"/>
                <w:sz w:val="20"/>
                <w:szCs w:val="20"/>
                <w:lang w:val="en-US"/>
              </w:rPr>
              <w:t>;</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სწორად აღწერს მცოხნავ ცხოველთა დაავადებებს, მის 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სწორად აღწერს ცხვრისა და თხის ინფექციურ ანაერობულ ენტეროქსემიის დაავადებას, მის 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 xml:space="preserve">სწორად აღწერს </w:t>
            </w:r>
            <w:r w:rsidRPr="00AA32F6">
              <w:rPr>
                <w:rFonts w:ascii="Sylfaen" w:eastAsia="Arial Unicode MS" w:hAnsi="Sylfaen" w:cs="Arial Unicode MS"/>
                <w:b/>
                <w:sz w:val="20"/>
                <w:szCs w:val="20"/>
              </w:rPr>
              <w:t>მოზარდთა დაავადებებს</w:t>
            </w:r>
            <w:r w:rsidRPr="00AA32F6">
              <w:rPr>
                <w:rFonts w:ascii="Sylfaen" w:eastAsia="Arial Unicode MS" w:hAnsi="Sylfaen" w:cs="Arial Unicode MS"/>
                <w:sz w:val="20"/>
                <w:szCs w:val="20"/>
              </w:rPr>
              <w:t>, მ</w:t>
            </w:r>
            <w:r w:rsidR="002E5F5F" w:rsidRPr="001512DB">
              <w:rPr>
                <w:rFonts w:ascii="Sylfaen" w:eastAsia="Arial Unicode MS" w:hAnsi="Sylfaen" w:cs="Arial Unicode MS"/>
                <w:color w:val="000000" w:themeColor="text1"/>
                <w:sz w:val="20"/>
                <w:szCs w:val="20"/>
              </w:rPr>
              <w:t>ათ</w:t>
            </w:r>
            <w:r w:rsidRPr="00AA32F6">
              <w:rPr>
                <w:rFonts w:ascii="Sylfaen" w:eastAsia="Arial Unicode MS" w:hAnsi="Sylfaen" w:cs="Arial Unicode MS"/>
                <w:sz w:val="20"/>
                <w:szCs w:val="20"/>
              </w:rPr>
              <w:t xml:space="preserve"> 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lastRenderedPageBreak/>
              <w:t xml:space="preserve">სწორად აღწერს </w:t>
            </w:r>
            <w:r w:rsidRPr="00AA32F6">
              <w:rPr>
                <w:rFonts w:ascii="Sylfaen" w:eastAsia="Arial Unicode MS" w:hAnsi="Sylfaen" w:cs="Arial Unicode MS"/>
                <w:b/>
                <w:sz w:val="20"/>
                <w:szCs w:val="20"/>
              </w:rPr>
              <w:t>ღორის დაავადებებს</w:t>
            </w:r>
            <w:r w:rsidRPr="00AA32F6">
              <w:rPr>
                <w:rFonts w:ascii="Sylfaen" w:eastAsia="Arial Unicode MS" w:hAnsi="Sylfaen" w:cs="Arial Unicode MS"/>
                <w:sz w:val="20"/>
                <w:szCs w:val="20"/>
              </w:rPr>
              <w:t xml:space="preserve">, </w:t>
            </w:r>
            <w:r w:rsidR="002E5F5F" w:rsidRPr="00AA32F6">
              <w:rPr>
                <w:rFonts w:ascii="Sylfaen" w:eastAsia="Arial Unicode MS" w:hAnsi="Sylfaen" w:cs="Arial Unicode MS"/>
                <w:sz w:val="20"/>
                <w:szCs w:val="20"/>
              </w:rPr>
              <w:t>მ</w:t>
            </w:r>
            <w:r w:rsidR="002E5F5F" w:rsidRPr="001512DB">
              <w:rPr>
                <w:rFonts w:ascii="Sylfaen" w:eastAsia="Arial Unicode MS" w:hAnsi="Sylfaen" w:cs="Arial Unicode MS"/>
                <w:color w:val="000000" w:themeColor="text1"/>
                <w:sz w:val="20"/>
                <w:szCs w:val="20"/>
              </w:rPr>
              <w:t>ათ</w:t>
            </w:r>
            <w:r w:rsidRPr="001512DB">
              <w:rPr>
                <w:rFonts w:ascii="Sylfaen" w:eastAsia="Arial Unicode MS" w:hAnsi="Sylfaen" w:cs="Arial Unicode MS"/>
                <w:color w:val="000000" w:themeColor="text1"/>
                <w:sz w:val="20"/>
                <w:szCs w:val="20"/>
              </w:rPr>
              <w:t xml:space="preserve"> </w:t>
            </w:r>
            <w:r w:rsidRPr="00AA32F6">
              <w:rPr>
                <w:rFonts w:ascii="Sylfaen" w:eastAsia="Arial Unicode MS" w:hAnsi="Sylfaen" w:cs="Arial Unicode MS"/>
                <w:sz w:val="20"/>
                <w:szCs w:val="20"/>
              </w:rPr>
              <w:t>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p w:rsidR="00BC6992" w:rsidRPr="00AA32F6" w:rsidRDefault="00660582" w:rsidP="005418CB">
            <w:pPr>
              <w:pStyle w:val="af"/>
              <w:numPr>
                <w:ilvl w:val="0"/>
                <w:numId w:val="14"/>
              </w:numPr>
              <w:tabs>
                <w:tab w:val="left" w:pos="288"/>
              </w:tabs>
              <w:ind w:left="0" w:hanging="27"/>
              <w:jc w:val="both"/>
              <w:rPr>
                <w:rFonts w:ascii="Sylfaen" w:eastAsia="Merriweather" w:hAnsi="Sylfaen" w:cs="Merriweather"/>
                <w:sz w:val="20"/>
                <w:szCs w:val="20"/>
              </w:rPr>
            </w:pPr>
            <w:r w:rsidRPr="00AA32F6">
              <w:rPr>
                <w:rFonts w:ascii="Sylfaen" w:eastAsia="Arial Unicode MS" w:hAnsi="Sylfaen" w:cs="Arial Unicode MS"/>
                <w:sz w:val="20"/>
                <w:szCs w:val="20"/>
              </w:rPr>
              <w:t xml:space="preserve">სწორად აღწერს </w:t>
            </w:r>
            <w:r w:rsidRPr="00AA32F6">
              <w:rPr>
                <w:rFonts w:ascii="Sylfaen" w:eastAsia="Arial Unicode MS" w:hAnsi="Sylfaen" w:cs="Arial Unicode MS"/>
                <w:b/>
                <w:sz w:val="20"/>
                <w:szCs w:val="20"/>
              </w:rPr>
              <w:t>ფრინველის დაავადებებს</w:t>
            </w:r>
            <w:r w:rsidRPr="00AA32F6">
              <w:rPr>
                <w:rFonts w:ascii="Sylfaen" w:eastAsia="Arial Unicode MS" w:hAnsi="Sylfaen" w:cs="Arial Unicode MS"/>
                <w:sz w:val="20"/>
                <w:szCs w:val="20"/>
              </w:rPr>
              <w:t xml:space="preserve">, </w:t>
            </w:r>
            <w:r w:rsidR="002E5F5F" w:rsidRPr="00AA32F6">
              <w:rPr>
                <w:rFonts w:ascii="Sylfaen" w:eastAsia="Arial Unicode MS" w:hAnsi="Sylfaen" w:cs="Arial Unicode MS"/>
                <w:sz w:val="20"/>
                <w:szCs w:val="20"/>
              </w:rPr>
              <w:t>მ</w:t>
            </w:r>
            <w:r w:rsidR="002E5F5F" w:rsidRPr="001512DB">
              <w:rPr>
                <w:rFonts w:ascii="Sylfaen" w:eastAsia="Arial Unicode MS" w:hAnsi="Sylfaen" w:cs="Arial Unicode MS"/>
                <w:color w:val="000000" w:themeColor="text1"/>
                <w:sz w:val="20"/>
                <w:szCs w:val="20"/>
              </w:rPr>
              <w:t>ათ</w:t>
            </w:r>
            <w:r w:rsidRPr="00AA32F6">
              <w:rPr>
                <w:rFonts w:ascii="Sylfaen" w:eastAsia="Arial Unicode MS" w:hAnsi="Sylfaen" w:cs="Arial Unicode MS"/>
                <w:sz w:val="20"/>
                <w:szCs w:val="20"/>
              </w:rPr>
              <w:t xml:space="preserve"> 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tc>
        <w:tc>
          <w:tcPr>
            <w:tcW w:w="1414" w:type="pct"/>
            <w:vAlign w:val="center"/>
          </w:tcPr>
          <w:p w:rsidR="00AA32F6" w:rsidRDefault="00AA32F6" w:rsidP="00F741FC">
            <w:pPr>
              <w:jc w:val="both"/>
              <w:rPr>
                <w:rFonts w:ascii="Sylfaen" w:eastAsia="Arial Unicode MS" w:hAnsi="Sylfaen" w:cs="Arial Unicode MS"/>
                <w:sz w:val="20"/>
                <w:szCs w:val="20"/>
              </w:rPr>
            </w:pPr>
            <w:r>
              <w:rPr>
                <w:rFonts w:ascii="Sylfaen" w:eastAsia="Arial Unicode MS" w:hAnsi="Sylfaen" w:cs="Arial Unicode MS"/>
                <w:b/>
                <w:sz w:val="20"/>
                <w:szCs w:val="20"/>
              </w:rPr>
              <w:lastRenderedPageBreak/>
              <w:t>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სალმონელ</w:t>
            </w:r>
            <w:r w:rsidR="002E5F5F" w:rsidRPr="0031445F">
              <w:rPr>
                <w:rFonts w:ascii="Sylfaen" w:eastAsia="Arial Unicode MS" w:hAnsi="Sylfaen" w:cs="Arial Unicode MS"/>
                <w:color w:val="auto"/>
                <w:sz w:val="20"/>
                <w:szCs w:val="20"/>
              </w:rPr>
              <w:t>ოზი</w:t>
            </w:r>
            <w:r w:rsidR="00F741FC">
              <w:rPr>
                <w:rFonts w:ascii="Sylfaen" w:eastAsia="Arial Unicode MS" w:hAnsi="Sylfaen" w:cs="Arial Unicode MS"/>
                <w:color w:val="auto"/>
                <w:sz w:val="20"/>
                <w:szCs w:val="20"/>
              </w:rPr>
              <w:t xml:space="preserve">, </w:t>
            </w:r>
            <w:r w:rsidRPr="00AA32F6">
              <w:rPr>
                <w:rFonts w:ascii="Sylfaen" w:eastAsia="Arial Unicode MS" w:hAnsi="Sylfaen" w:cs="Arial Unicode MS"/>
                <w:sz w:val="20"/>
                <w:szCs w:val="20"/>
              </w:rPr>
              <w:t>ყვითელი ცხელების ვირუს</w:t>
            </w:r>
            <w:r>
              <w:rPr>
                <w:rFonts w:ascii="Sylfaen" w:eastAsia="Arial Unicode MS" w:hAnsi="Sylfaen" w:cs="Arial Unicode MS"/>
                <w:sz w:val="20"/>
                <w:szCs w:val="20"/>
              </w:rPr>
              <w:t>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ჯილეხი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ტუპერკულოზი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ცოფი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თურქული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პრიონული დაავადებები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პასტერელოზი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სოკოვანი დაავადებები</w:t>
            </w:r>
            <w:r w:rsidR="00F741FC">
              <w:rPr>
                <w:rFonts w:ascii="Sylfaen" w:eastAsia="Arial Unicode MS" w:hAnsi="Sylfaen" w:cs="Arial Unicode MS"/>
                <w:sz w:val="20"/>
                <w:szCs w:val="20"/>
              </w:rPr>
              <w:t xml:space="preserve"> </w:t>
            </w:r>
            <w:r>
              <w:rPr>
                <w:rFonts w:ascii="Sylfaen" w:eastAsia="Arial Unicode MS" w:hAnsi="Sylfaen" w:cs="Arial Unicode MS"/>
                <w:sz w:val="20"/>
                <w:szCs w:val="20"/>
              </w:rPr>
              <w:t>და სხვა</w:t>
            </w:r>
            <w:r w:rsidR="00F741FC">
              <w:rPr>
                <w:rFonts w:ascii="Sylfaen" w:eastAsia="Arial Unicode MS" w:hAnsi="Sylfaen" w:cs="Arial Unicode MS"/>
                <w:sz w:val="20"/>
                <w:szCs w:val="20"/>
              </w:rPr>
              <w:t>.</w:t>
            </w:r>
          </w:p>
          <w:p w:rsidR="00F741FC" w:rsidRPr="00AA32F6" w:rsidRDefault="00F741FC" w:rsidP="00F741FC">
            <w:pPr>
              <w:jc w:val="both"/>
              <w:rPr>
                <w:rFonts w:ascii="Sylfaen" w:eastAsia="Arial Unicode MS" w:hAnsi="Sylfaen" w:cs="Arial Unicode MS"/>
                <w:sz w:val="20"/>
                <w:szCs w:val="20"/>
              </w:rPr>
            </w:pPr>
          </w:p>
          <w:p w:rsidR="00AA32F6" w:rsidRDefault="00660582" w:rsidP="00F741FC">
            <w:pPr>
              <w:jc w:val="both"/>
              <w:rPr>
                <w:rFonts w:ascii="Sylfaen" w:eastAsia="Arial Unicode MS" w:hAnsi="Sylfaen" w:cs="Arial Unicode MS"/>
                <w:sz w:val="20"/>
                <w:szCs w:val="20"/>
              </w:rPr>
            </w:pPr>
            <w:r w:rsidRPr="00AA32F6">
              <w:rPr>
                <w:rFonts w:ascii="Sylfaen" w:eastAsia="Arial Unicode MS" w:hAnsi="Sylfaen" w:cs="Arial Unicode MS"/>
                <w:b/>
                <w:sz w:val="20"/>
                <w:szCs w:val="20"/>
              </w:rPr>
              <w:t>მოზარდთა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სალმონელოზები (პარატიფი)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ეშერიხიოზი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მოზარდი ცხოველების ენტეროქსემია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დიპლოკოკური სეპტიცემია (სტრეპტოკოკოზი)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პარაგრიპი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ინფექციური რინოტრაქეიტი</w:t>
            </w:r>
            <w:r w:rsidR="00F741FC">
              <w:rPr>
                <w:rFonts w:ascii="Sylfaen" w:eastAsia="Arial Unicode MS" w:hAnsi="Sylfaen" w:cs="Arial Unicode MS"/>
                <w:sz w:val="20"/>
                <w:szCs w:val="20"/>
              </w:rPr>
              <w:t xml:space="preserve"> </w:t>
            </w:r>
            <w:r w:rsidR="00AA32F6">
              <w:rPr>
                <w:rFonts w:ascii="Sylfaen" w:eastAsia="Arial Unicode MS" w:hAnsi="Sylfaen" w:cs="Arial Unicode MS"/>
                <w:sz w:val="20"/>
                <w:szCs w:val="20"/>
              </w:rPr>
              <w:t>და სხვა</w:t>
            </w:r>
          </w:p>
          <w:p w:rsidR="00F741FC" w:rsidRPr="00AA32F6" w:rsidRDefault="00F741FC" w:rsidP="00F741FC">
            <w:pPr>
              <w:jc w:val="both"/>
              <w:rPr>
                <w:rFonts w:ascii="Sylfaen" w:hAnsi="Sylfaen"/>
                <w:sz w:val="20"/>
                <w:szCs w:val="20"/>
              </w:rPr>
            </w:pPr>
          </w:p>
          <w:p w:rsidR="00AA32F6" w:rsidRPr="00AA32F6" w:rsidRDefault="00660582" w:rsidP="00F741FC">
            <w:pPr>
              <w:jc w:val="both"/>
              <w:rPr>
                <w:rFonts w:ascii="Sylfaen" w:hAnsi="Sylfaen"/>
                <w:sz w:val="20"/>
                <w:szCs w:val="20"/>
              </w:rPr>
            </w:pPr>
            <w:r w:rsidRPr="00AA32F6">
              <w:rPr>
                <w:rFonts w:ascii="Sylfaen" w:eastAsia="Arial Unicode MS" w:hAnsi="Sylfaen" w:cs="Arial Unicode MS"/>
                <w:b/>
                <w:sz w:val="20"/>
                <w:szCs w:val="20"/>
              </w:rPr>
              <w:t>ღორის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ღორის წითელი ქარი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ღორის კლასიკური ჭირი</w:t>
            </w:r>
            <w:r w:rsidR="00F741FC">
              <w:rPr>
                <w:rFonts w:ascii="Sylfaen" w:eastAsia="Arial Unicode MS" w:hAnsi="Sylfaen" w:cs="Arial Unicode MS"/>
                <w:sz w:val="20"/>
                <w:szCs w:val="20"/>
              </w:rPr>
              <w:t xml:space="preserve"> </w:t>
            </w:r>
            <w:r w:rsidR="00AA32F6">
              <w:rPr>
                <w:rFonts w:ascii="Sylfaen" w:eastAsia="Arial Unicode MS" w:hAnsi="Sylfaen" w:cs="Arial Unicode MS"/>
                <w:sz w:val="20"/>
                <w:szCs w:val="20"/>
              </w:rPr>
              <w:t>და სხვა</w:t>
            </w:r>
          </w:p>
          <w:p w:rsidR="00F741FC" w:rsidRDefault="00F741FC">
            <w:pPr>
              <w:jc w:val="both"/>
              <w:rPr>
                <w:rFonts w:ascii="Sylfaen" w:eastAsia="Arial Unicode MS" w:hAnsi="Sylfaen" w:cs="Arial Unicode MS"/>
                <w:b/>
                <w:sz w:val="20"/>
                <w:szCs w:val="20"/>
              </w:rPr>
            </w:pPr>
          </w:p>
          <w:p w:rsidR="00AA32F6" w:rsidRPr="00AA32F6" w:rsidRDefault="00660582" w:rsidP="00F741FC">
            <w:pPr>
              <w:jc w:val="both"/>
              <w:rPr>
                <w:rFonts w:ascii="Sylfaen" w:hAnsi="Sylfaen"/>
                <w:sz w:val="20"/>
                <w:szCs w:val="20"/>
              </w:rPr>
            </w:pPr>
            <w:r w:rsidRPr="00AA32F6">
              <w:rPr>
                <w:rFonts w:ascii="Sylfaen" w:eastAsia="Arial Unicode MS" w:hAnsi="Sylfaen" w:cs="Arial Unicode MS"/>
                <w:b/>
                <w:sz w:val="20"/>
                <w:szCs w:val="20"/>
              </w:rPr>
              <w:t>ფრინველის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ნიუკალსის ავადმყოფობა</w:t>
            </w:r>
            <w:r w:rsidR="00F741FC">
              <w:rPr>
                <w:rFonts w:ascii="Sylfaen" w:eastAsia="Arial Unicode MS" w:hAnsi="Sylfaen" w:cs="Arial Unicode MS"/>
                <w:sz w:val="20"/>
                <w:szCs w:val="20"/>
              </w:rPr>
              <w:t xml:space="preserve">, </w:t>
            </w:r>
            <w:r w:rsidR="002E5F5F">
              <w:rPr>
                <w:rFonts w:ascii="Sylfaen" w:eastAsia="Arial Unicode MS" w:hAnsi="Sylfaen" w:cs="Arial Unicode MS"/>
                <w:sz w:val="20"/>
                <w:szCs w:val="20"/>
              </w:rPr>
              <w:t>ლეიკოზი</w:t>
            </w:r>
            <w:r w:rsidR="00F741FC">
              <w:rPr>
                <w:rFonts w:ascii="Sylfaen" w:eastAsia="Arial Unicode MS" w:hAnsi="Sylfaen" w:cs="Arial Unicode MS"/>
                <w:sz w:val="20"/>
                <w:szCs w:val="20"/>
              </w:rPr>
              <w:t xml:space="preserve"> </w:t>
            </w:r>
            <w:r w:rsidR="00AA32F6">
              <w:rPr>
                <w:rFonts w:ascii="Sylfaen" w:eastAsia="Arial Unicode MS" w:hAnsi="Sylfaen" w:cs="Arial Unicode MS"/>
                <w:sz w:val="20"/>
                <w:szCs w:val="20"/>
              </w:rPr>
              <w:t>და სხვა</w:t>
            </w:r>
          </w:p>
        </w:tc>
        <w:tc>
          <w:tcPr>
            <w:tcW w:w="679" w:type="pct"/>
            <w:vAlign w:val="center"/>
          </w:tcPr>
          <w:p w:rsidR="00BC6992" w:rsidRPr="00AA32F6" w:rsidRDefault="00660582">
            <w:pPr>
              <w:jc w:val="center"/>
              <w:rPr>
                <w:rFonts w:ascii="Sylfaen" w:eastAsia="Merriweather" w:hAnsi="Sylfaen" w:cs="Merriweather"/>
                <w:sz w:val="20"/>
                <w:szCs w:val="20"/>
              </w:rPr>
            </w:pPr>
            <w:r w:rsidRPr="00AA32F6">
              <w:rPr>
                <w:rFonts w:ascii="Sylfaen" w:eastAsia="Arial Unicode MS" w:hAnsi="Sylfaen" w:cs="Arial Unicode MS"/>
                <w:sz w:val="20"/>
                <w:szCs w:val="20"/>
              </w:rPr>
              <w:lastRenderedPageBreak/>
              <w:t>გამოკითხვა</w:t>
            </w:r>
          </w:p>
        </w:tc>
      </w:tr>
      <w:tr w:rsidR="00BC6992" w:rsidRPr="00AA32F6" w:rsidTr="003906EE">
        <w:trPr>
          <w:trHeight w:val="420"/>
          <w:jc w:val="center"/>
        </w:trPr>
        <w:tc>
          <w:tcPr>
            <w:tcW w:w="946" w:type="pct"/>
            <w:shd w:val="clear" w:color="auto" w:fill="auto"/>
            <w:vAlign w:val="center"/>
          </w:tcPr>
          <w:p w:rsidR="00BC6992" w:rsidRPr="00AA32F6" w:rsidRDefault="00660582" w:rsidP="005418CB">
            <w:pPr>
              <w:jc w:val="both"/>
              <w:rPr>
                <w:rFonts w:ascii="Sylfaen" w:eastAsia="Merriweather" w:hAnsi="Sylfaen" w:cs="Merriweather"/>
                <w:sz w:val="20"/>
                <w:szCs w:val="20"/>
              </w:rPr>
            </w:pPr>
            <w:r w:rsidRPr="00AA32F6">
              <w:rPr>
                <w:rFonts w:ascii="Sylfaen" w:eastAsia="Arial Unicode MS" w:hAnsi="Sylfaen" w:cs="Arial Unicode MS"/>
                <w:sz w:val="20"/>
                <w:szCs w:val="20"/>
              </w:rPr>
              <w:lastRenderedPageBreak/>
              <w:t>3. ცხოველთაინვაზიური დაავადებების აღწერა</w:t>
            </w:r>
          </w:p>
        </w:tc>
        <w:tc>
          <w:tcPr>
            <w:tcW w:w="1960" w:type="pct"/>
            <w:shd w:val="clear" w:color="auto" w:fill="auto"/>
          </w:tcPr>
          <w:p w:rsidR="00BC6992" w:rsidRPr="001512DB" w:rsidRDefault="00660582" w:rsidP="005418CB">
            <w:pPr>
              <w:numPr>
                <w:ilvl w:val="0"/>
                <w:numId w:val="3"/>
              </w:numPr>
              <w:tabs>
                <w:tab w:val="left" w:pos="153"/>
              </w:tabs>
              <w:spacing w:line="276" w:lineRule="auto"/>
              <w:ind w:left="0" w:hanging="27"/>
              <w:contextualSpacing/>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სწორად განმარტავს ინვაზიურ დაავადებ</w:t>
            </w:r>
            <w:r w:rsidR="004A7812" w:rsidRPr="001512DB">
              <w:rPr>
                <w:rFonts w:ascii="Sylfaen" w:eastAsia="Arial Unicode MS" w:hAnsi="Sylfaen" w:cs="Arial Unicode MS"/>
                <w:color w:val="000000" w:themeColor="text1"/>
                <w:sz w:val="20"/>
                <w:szCs w:val="20"/>
              </w:rPr>
              <w:t>ათა</w:t>
            </w:r>
            <w:r w:rsidRPr="001512DB">
              <w:rPr>
                <w:rFonts w:ascii="Sylfaen" w:eastAsia="Arial Unicode MS" w:hAnsi="Sylfaen" w:cs="Arial Unicode MS"/>
                <w:color w:val="000000" w:themeColor="text1"/>
                <w:sz w:val="20"/>
                <w:szCs w:val="20"/>
              </w:rPr>
              <w:t xml:space="preserve"> ცნებას</w:t>
            </w:r>
            <w:r w:rsidR="00AA32F6" w:rsidRPr="001512DB">
              <w:rPr>
                <w:rFonts w:ascii="Sylfaen" w:eastAsia="Arial Unicode MS" w:hAnsi="Sylfaen" w:cs="Arial Unicode MS"/>
                <w:color w:val="000000" w:themeColor="text1"/>
                <w:sz w:val="20"/>
                <w:szCs w:val="20"/>
              </w:rPr>
              <w:t>;</w:t>
            </w:r>
          </w:p>
          <w:p w:rsidR="00BC6992" w:rsidRPr="001512DB" w:rsidRDefault="00660582" w:rsidP="005418CB">
            <w:pPr>
              <w:numPr>
                <w:ilvl w:val="0"/>
                <w:numId w:val="3"/>
              </w:numPr>
              <w:tabs>
                <w:tab w:val="left" w:pos="153"/>
              </w:tabs>
              <w:spacing w:line="276" w:lineRule="auto"/>
              <w:ind w:left="0" w:hanging="27"/>
              <w:contextualSpacing/>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 xml:space="preserve">სწორად </w:t>
            </w:r>
            <w:r w:rsidR="002E5F5F" w:rsidRPr="001512DB">
              <w:rPr>
                <w:rFonts w:ascii="Sylfaen" w:eastAsia="Arial Unicode MS" w:hAnsi="Sylfaen" w:cs="Arial Unicode MS"/>
                <w:color w:val="000000" w:themeColor="text1"/>
                <w:sz w:val="20"/>
                <w:szCs w:val="20"/>
              </w:rPr>
              <w:t>აყალიბებს</w:t>
            </w:r>
            <w:r w:rsidRPr="001512DB">
              <w:rPr>
                <w:rFonts w:ascii="Sylfaen" w:eastAsia="Arial Unicode MS" w:hAnsi="Sylfaen" w:cs="Arial Unicode MS"/>
                <w:color w:val="000000" w:themeColor="text1"/>
                <w:sz w:val="20"/>
                <w:szCs w:val="20"/>
              </w:rPr>
              <w:t xml:space="preserve"> </w:t>
            </w:r>
            <w:r w:rsidRPr="001512DB">
              <w:rPr>
                <w:rFonts w:ascii="Sylfaen" w:eastAsia="Arial Unicode MS" w:hAnsi="Sylfaen" w:cs="Arial Unicode MS"/>
                <w:b/>
                <w:color w:val="000000" w:themeColor="text1"/>
                <w:sz w:val="20"/>
                <w:szCs w:val="20"/>
              </w:rPr>
              <w:t>ინვაზიურ დაავადებ</w:t>
            </w:r>
            <w:r w:rsidR="002E5F5F" w:rsidRPr="001512DB">
              <w:rPr>
                <w:rFonts w:ascii="Sylfaen" w:eastAsia="Arial Unicode MS" w:hAnsi="Sylfaen" w:cs="Arial Unicode MS"/>
                <w:b/>
                <w:color w:val="000000" w:themeColor="text1"/>
                <w:sz w:val="20"/>
                <w:szCs w:val="20"/>
              </w:rPr>
              <w:t>ათა</w:t>
            </w:r>
            <w:r w:rsidRPr="001512DB">
              <w:rPr>
                <w:rFonts w:ascii="Sylfaen" w:eastAsia="Arial Unicode MS" w:hAnsi="Sylfaen" w:cs="Arial Unicode MS"/>
                <w:b/>
                <w:color w:val="000000" w:themeColor="text1"/>
                <w:sz w:val="20"/>
                <w:szCs w:val="20"/>
              </w:rPr>
              <w:t xml:space="preserve"> </w:t>
            </w:r>
            <w:r w:rsidR="002E5F5F" w:rsidRPr="001512DB">
              <w:rPr>
                <w:rFonts w:ascii="Sylfaen" w:eastAsia="Arial Unicode MS" w:hAnsi="Sylfaen" w:cs="Arial Unicode MS"/>
                <w:b/>
                <w:color w:val="000000" w:themeColor="text1"/>
                <w:sz w:val="20"/>
                <w:szCs w:val="20"/>
              </w:rPr>
              <w:t>აღმძვრელების</w:t>
            </w:r>
            <w:r w:rsidRPr="004A7812">
              <w:rPr>
                <w:rFonts w:ascii="Sylfaen" w:eastAsia="Arial Unicode MS" w:hAnsi="Sylfaen" w:cs="Arial Unicode MS"/>
                <w:b/>
                <w:color w:val="00B050"/>
                <w:sz w:val="20"/>
                <w:szCs w:val="20"/>
              </w:rPr>
              <w:t xml:space="preserve"> </w:t>
            </w:r>
            <w:r w:rsidRPr="001512DB">
              <w:rPr>
                <w:rFonts w:ascii="Sylfaen" w:eastAsia="Arial Unicode MS" w:hAnsi="Sylfaen" w:cs="Arial Unicode MS"/>
                <w:color w:val="000000" w:themeColor="text1"/>
                <w:sz w:val="20"/>
                <w:szCs w:val="20"/>
              </w:rPr>
              <w:t>სახე</w:t>
            </w:r>
            <w:r w:rsidR="004A7812" w:rsidRPr="001512DB">
              <w:rPr>
                <w:rFonts w:ascii="Sylfaen" w:eastAsia="Arial Unicode MS" w:hAnsi="Sylfaen" w:cs="Arial Unicode MS"/>
                <w:color w:val="000000" w:themeColor="text1"/>
                <w:sz w:val="20"/>
                <w:szCs w:val="20"/>
              </w:rPr>
              <w:t>ობებს მათი კლასიფიკაციის მიხედვით</w:t>
            </w:r>
            <w:r w:rsidR="00AA32F6" w:rsidRPr="001512DB">
              <w:rPr>
                <w:rFonts w:ascii="Sylfaen" w:eastAsia="Arial Unicode MS" w:hAnsi="Sylfaen" w:cs="Arial Unicode MS"/>
                <w:color w:val="000000" w:themeColor="text1"/>
                <w:sz w:val="20"/>
                <w:szCs w:val="20"/>
              </w:rPr>
              <w:t>;</w:t>
            </w:r>
          </w:p>
          <w:p w:rsidR="00BC6992" w:rsidRPr="00AA32F6" w:rsidRDefault="00660582" w:rsidP="005418CB">
            <w:pPr>
              <w:numPr>
                <w:ilvl w:val="0"/>
                <w:numId w:val="3"/>
              </w:numPr>
              <w:tabs>
                <w:tab w:val="left" w:pos="153"/>
              </w:tabs>
              <w:spacing w:line="276" w:lineRule="auto"/>
              <w:ind w:left="0" w:hanging="27"/>
              <w:contextualSpacing/>
              <w:jc w:val="both"/>
              <w:rPr>
                <w:rFonts w:ascii="Sylfaen" w:eastAsia="Merriweather" w:hAnsi="Sylfaen" w:cs="Merriweather"/>
                <w:sz w:val="20"/>
                <w:szCs w:val="20"/>
              </w:rPr>
            </w:pPr>
            <w:r w:rsidRPr="00AA32F6">
              <w:rPr>
                <w:rFonts w:ascii="Sylfaen" w:eastAsia="Arial Unicode MS" w:hAnsi="Sylfaen" w:cs="Arial Unicode MS"/>
                <w:sz w:val="20"/>
                <w:szCs w:val="20"/>
              </w:rPr>
              <w:t xml:space="preserve">სწორად აღწერს </w:t>
            </w:r>
            <w:r w:rsidRPr="00AA32F6">
              <w:rPr>
                <w:rFonts w:ascii="Sylfaen" w:eastAsia="Arial Unicode MS" w:hAnsi="Sylfaen" w:cs="Arial Unicode MS"/>
                <w:b/>
                <w:sz w:val="20"/>
                <w:szCs w:val="20"/>
              </w:rPr>
              <w:t>ცხოველის ინვაზიურ დაავადებებს</w:t>
            </w:r>
            <w:r w:rsidRPr="00AA32F6">
              <w:rPr>
                <w:rFonts w:ascii="Sylfaen" w:eastAsia="Arial Unicode MS" w:hAnsi="Sylfaen" w:cs="Arial Unicode MS"/>
                <w:sz w:val="20"/>
                <w:szCs w:val="20"/>
              </w:rPr>
              <w:t xml:space="preserve">, </w:t>
            </w:r>
            <w:r w:rsidR="004A7812" w:rsidRPr="00AA32F6">
              <w:rPr>
                <w:rFonts w:ascii="Sylfaen" w:eastAsia="Arial Unicode MS" w:hAnsi="Sylfaen" w:cs="Arial Unicode MS"/>
                <w:sz w:val="20"/>
                <w:szCs w:val="20"/>
              </w:rPr>
              <w:t>მ</w:t>
            </w:r>
            <w:r w:rsidR="004A7812" w:rsidRPr="001512DB">
              <w:rPr>
                <w:rFonts w:ascii="Sylfaen" w:eastAsia="Arial Unicode MS" w:hAnsi="Sylfaen" w:cs="Arial Unicode MS"/>
                <w:color w:val="000000" w:themeColor="text1"/>
                <w:sz w:val="20"/>
                <w:szCs w:val="20"/>
              </w:rPr>
              <w:t>ათ</w:t>
            </w:r>
            <w:r w:rsidRPr="00AA32F6">
              <w:rPr>
                <w:rFonts w:ascii="Sylfaen" w:eastAsia="Arial Unicode MS" w:hAnsi="Sylfaen" w:cs="Arial Unicode MS"/>
                <w:sz w:val="20"/>
                <w:szCs w:val="20"/>
              </w:rPr>
              <w:t xml:space="preserve"> გამომწვევ მიზეზებს, პრევენციისა და მკურნალობის ღონისძიებებს</w:t>
            </w:r>
            <w:r w:rsidR="00AA32F6">
              <w:rPr>
                <w:rFonts w:ascii="Sylfaen" w:eastAsia="Arial Unicode MS" w:hAnsi="Sylfaen" w:cs="Arial Unicode MS"/>
                <w:sz w:val="20"/>
                <w:szCs w:val="20"/>
              </w:rPr>
              <w:t>.</w:t>
            </w:r>
          </w:p>
          <w:p w:rsidR="00BC6992" w:rsidRPr="00AA32F6" w:rsidRDefault="00BC6992" w:rsidP="005418CB">
            <w:pPr>
              <w:tabs>
                <w:tab w:val="left" w:pos="153"/>
              </w:tabs>
              <w:spacing w:after="200" w:line="276" w:lineRule="auto"/>
              <w:ind w:hanging="27"/>
              <w:jc w:val="both"/>
              <w:rPr>
                <w:rFonts w:ascii="Sylfaen" w:eastAsia="Merriweather" w:hAnsi="Sylfaen" w:cs="Merriweather"/>
                <w:sz w:val="20"/>
                <w:szCs w:val="20"/>
              </w:rPr>
            </w:pPr>
          </w:p>
        </w:tc>
        <w:tc>
          <w:tcPr>
            <w:tcW w:w="1414" w:type="pct"/>
          </w:tcPr>
          <w:p w:rsidR="00BC6992" w:rsidRDefault="00660582" w:rsidP="00F741FC">
            <w:pPr>
              <w:ind w:left="44"/>
              <w:jc w:val="both"/>
              <w:rPr>
                <w:rFonts w:ascii="Sylfaen" w:eastAsia="Arial Unicode MS" w:hAnsi="Sylfaen" w:cs="Arial Unicode MS"/>
                <w:sz w:val="20"/>
                <w:szCs w:val="20"/>
              </w:rPr>
            </w:pPr>
            <w:r w:rsidRPr="00AA32F6">
              <w:rPr>
                <w:rFonts w:ascii="Sylfaen" w:eastAsia="Arial Unicode MS" w:hAnsi="Sylfaen" w:cs="Arial Unicode MS"/>
                <w:b/>
                <w:sz w:val="20"/>
                <w:szCs w:val="20"/>
              </w:rPr>
              <w:t>ინვაზიური დაავადების გამომწვევი პარაზიტები: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პარაზიტული ჭია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მწერი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ტკიპა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უმარტივესები</w:t>
            </w:r>
          </w:p>
          <w:p w:rsidR="00BC6992" w:rsidRPr="0031445F" w:rsidRDefault="00660582" w:rsidP="00F741FC">
            <w:pPr>
              <w:jc w:val="both"/>
              <w:rPr>
                <w:rFonts w:ascii="Sylfaen" w:hAnsi="Sylfaen"/>
                <w:sz w:val="20"/>
                <w:szCs w:val="20"/>
              </w:rPr>
            </w:pPr>
            <w:r w:rsidRPr="00AA32F6">
              <w:rPr>
                <w:rFonts w:ascii="Sylfaen" w:eastAsia="Arial Unicode MS" w:hAnsi="Sylfaen" w:cs="Arial Unicode MS"/>
                <w:b/>
                <w:sz w:val="20"/>
                <w:szCs w:val="20"/>
              </w:rPr>
              <w:t>ცხოველის ინვაზიურ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ფასციოლოზი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პარამფისტომოზი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მონიეზიოზი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ცისტიცერკოზი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ექინოკოკოზი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დიქტიოკაულოზი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ნაწლავური სტრონგილატოზები</w:t>
            </w:r>
            <w:r w:rsidR="00F741FC">
              <w:rPr>
                <w:rFonts w:ascii="Sylfaen" w:eastAsia="Arial Unicode MS" w:hAnsi="Sylfaen" w:cs="Arial Unicode MS"/>
                <w:sz w:val="20"/>
                <w:szCs w:val="20"/>
              </w:rPr>
              <w:t xml:space="preserve">, </w:t>
            </w:r>
            <w:r w:rsidR="004A7812" w:rsidRPr="00AA32F6">
              <w:rPr>
                <w:rFonts w:ascii="Sylfaen" w:eastAsia="Arial Unicode MS" w:hAnsi="Sylfaen" w:cs="Arial Unicode MS"/>
                <w:sz w:val="20"/>
                <w:szCs w:val="20"/>
              </w:rPr>
              <w:t>თელაზიოზი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ღორის ასკარიდოზი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ტრიქინელოზი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ქათმის ასკარიდიოზი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სინგამოზი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ჰემოსპორიდიოზები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ეიმერიოზი</w:t>
            </w:r>
            <w:r w:rsidR="00F741FC">
              <w:rPr>
                <w:rFonts w:ascii="Sylfaen" w:eastAsia="Arial Unicode MS" w:hAnsi="Sylfaen" w:cs="Arial Unicode MS"/>
                <w:sz w:val="20"/>
                <w:szCs w:val="20"/>
              </w:rPr>
              <w:t xml:space="preserve">, </w:t>
            </w:r>
            <w:r w:rsidR="004A7812">
              <w:rPr>
                <w:rFonts w:ascii="Sylfaen" w:eastAsia="Arial Unicode MS" w:hAnsi="Sylfaen" w:cs="Arial Unicode MS"/>
                <w:sz w:val="20"/>
                <w:szCs w:val="20"/>
              </w:rPr>
              <w:t>ტკიპებით და მწერებით გამოწვეული დაავადებები</w:t>
            </w:r>
          </w:p>
        </w:tc>
        <w:tc>
          <w:tcPr>
            <w:tcW w:w="679" w:type="pct"/>
            <w:vAlign w:val="center"/>
          </w:tcPr>
          <w:p w:rsidR="00BC6992" w:rsidRPr="00AA32F6" w:rsidRDefault="00660582">
            <w:pPr>
              <w:jc w:val="center"/>
              <w:rPr>
                <w:rFonts w:ascii="Sylfaen" w:eastAsia="Merriweather" w:hAnsi="Sylfaen" w:cs="Merriweather"/>
                <w:sz w:val="20"/>
                <w:szCs w:val="20"/>
              </w:rPr>
            </w:pPr>
            <w:r w:rsidRPr="00AA32F6">
              <w:rPr>
                <w:rFonts w:ascii="Sylfaen" w:eastAsia="Arial Unicode MS" w:hAnsi="Sylfaen" w:cs="Arial Unicode MS"/>
                <w:sz w:val="20"/>
                <w:szCs w:val="20"/>
              </w:rPr>
              <w:t>გამოკითხვა</w:t>
            </w:r>
          </w:p>
        </w:tc>
      </w:tr>
      <w:tr w:rsidR="00BC6992" w:rsidRPr="00AA32F6" w:rsidTr="003906EE">
        <w:trPr>
          <w:trHeight w:val="420"/>
          <w:jc w:val="center"/>
        </w:trPr>
        <w:tc>
          <w:tcPr>
            <w:tcW w:w="946" w:type="pct"/>
            <w:shd w:val="clear" w:color="auto" w:fill="auto"/>
            <w:vAlign w:val="center"/>
          </w:tcPr>
          <w:p w:rsidR="00BC6992" w:rsidRPr="00AA32F6" w:rsidRDefault="003332C6" w:rsidP="005418CB">
            <w:pPr>
              <w:jc w:val="both"/>
              <w:rPr>
                <w:rFonts w:ascii="Sylfaen" w:eastAsia="Merriweather" w:hAnsi="Sylfaen" w:cs="Merriweather"/>
                <w:sz w:val="20"/>
                <w:szCs w:val="20"/>
              </w:rPr>
            </w:pPr>
            <w:r w:rsidRPr="005418CB">
              <w:rPr>
                <w:rFonts w:ascii="Sylfaen" w:eastAsia="Merriweather" w:hAnsi="Sylfaen" w:cs="Merriweather"/>
                <w:sz w:val="20"/>
                <w:szCs w:val="20"/>
              </w:rPr>
              <w:t>4</w:t>
            </w:r>
            <w:r w:rsidR="00660582" w:rsidRPr="005418CB">
              <w:rPr>
                <w:rFonts w:ascii="Sylfaen" w:eastAsia="Merriweather" w:hAnsi="Sylfaen" w:cs="Merriweather"/>
                <w:sz w:val="20"/>
                <w:szCs w:val="20"/>
              </w:rPr>
              <w:t>.</w:t>
            </w:r>
            <w:r w:rsidR="00660582" w:rsidRPr="00AA32F6">
              <w:rPr>
                <w:rFonts w:ascii="Sylfaen" w:eastAsia="Merriweather" w:hAnsi="Sylfaen" w:cs="Merriweather"/>
                <w:b/>
                <w:sz w:val="20"/>
                <w:szCs w:val="20"/>
              </w:rPr>
              <w:t xml:space="preserve"> </w:t>
            </w:r>
            <w:r w:rsidR="00660582" w:rsidRPr="00AA32F6">
              <w:rPr>
                <w:rFonts w:ascii="Sylfaen" w:eastAsia="Arial Unicode MS" w:hAnsi="Sylfaen" w:cs="Arial Unicode MS"/>
                <w:sz w:val="20"/>
                <w:szCs w:val="20"/>
              </w:rPr>
              <w:t>შინაგანი არაგადამდები დაავადებების დახასიათება</w:t>
            </w:r>
          </w:p>
        </w:tc>
        <w:tc>
          <w:tcPr>
            <w:tcW w:w="1960" w:type="pct"/>
            <w:shd w:val="clear" w:color="auto" w:fill="auto"/>
          </w:tcPr>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საჭმლის მომნელებელი ორგანოების დაავადებებს;</w:t>
            </w:r>
          </w:p>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სასუნთქი სისტემების ორგანოების დაავადებებს;</w:t>
            </w:r>
          </w:p>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შარდის გამომყოფი ორგანოების დაავადებებს;</w:t>
            </w:r>
          </w:p>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სისხლის მიმოქცევის ორგანოების დაავადებებს;</w:t>
            </w:r>
          </w:p>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ნერვული სისტემის დაავადებებს;</w:t>
            </w:r>
          </w:p>
          <w:p w:rsidR="00BC6992" w:rsidRPr="00DD6BE1" w:rsidRDefault="00660582" w:rsidP="005418CB">
            <w:pPr>
              <w:pStyle w:val="af"/>
              <w:numPr>
                <w:ilvl w:val="0"/>
                <w:numId w:val="19"/>
              </w:numPr>
              <w:tabs>
                <w:tab w:val="left" w:pos="153"/>
              </w:tabs>
              <w:ind w:left="0" w:hanging="27"/>
              <w:jc w:val="both"/>
              <w:rPr>
                <w:rFonts w:ascii="Sylfaen" w:eastAsia="Merriweather" w:hAnsi="Sylfaen" w:cs="Merriweather"/>
                <w:sz w:val="20"/>
                <w:szCs w:val="20"/>
              </w:rPr>
            </w:pPr>
            <w:r w:rsidRPr="00DD6BE1">
              <w:rPr>
                <w:rFonts w:ascii="Sylfaen" w:eastAsia="Arial Unicode MS" w:hAnsi="Sylfaen" w:cs="Arial Unicode MS"/>
                <w:sz w:val="20"/>
                <w:szCs w:val="20"/>
              </w:rPr>
              <w:t xml:space="preserve">სწორად აღწერს </w:t>
            </w:r>
            <w:r w:rsidRPr="00DD6BE1">
              <w:rPr>
                <w:rFonts w:ascii="Sylfaen" w:eastAsia="Arial Unicode MS" w:hAnsi="Sylfaen" w:cs="Arial Unicode MS"/>
                <w:b/>
                <w:sz w:val="20"/>
                <w:szCs w:val="20"/>
              </w:rPr>
              <w:t>ნივთიერებათა ცვლის დაავადებებს.</w:t>
            </w:r>
          </w:p>
        </w:tc>
        <w:tc>
          <w:tcPr>
            <w:tcW w:w="1414" w:type="pct"/>
          </w:tcPr>
          <w:p w:rsidR="00BC6992" w:rsidRDefault="00660582" w:rsidP="005418CB">
            <w:pPr>
              <w:ind w:left="44"/>
              <w:jc w:val="both"/>
              <w:rPr>
                <w:rFonts w:ascii="Sylfaen" w:eastAsia="Arial Unicode MS" w:hAnsi="Sylfaen" w:cs="Arial Unicode MS"/>
                <w:sz w:val="20"/>
                <w:szCs w:val="20"/>
              </w:rPr>
            </w:pPr>
            <w:r w:rsidRPr="00AA32F6">
              <w:rPr>
                <w:rFonts w:ascii="Sylfaen" w:eastAsia="Arial Unicode MS" w:hAnsi="Sylfaen" w:cs="Arial Unicode MS"/>
                <w:b/>
                <w:sz w:val="20"/>
                <w:szCs w:val="20"/>
              </w:rPr>
              <w:t>საჭმლის მომნელებელი ორგანოების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სტომატიტი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წინაკუჭების ატონია და ჰიპოტონია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გასტროენტერიტი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საყლაპავი მილის დაცობა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ფაშვის ტიმპანია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კუჭისა და ნაწლავების დანაგვიანება ქვიშით</w:t>
            </w:r>
          </w:p>
          <w:p w:rsidR="00BC6992" w:rsidRDefault="00660582" w:rsidP="005418CB">
            <w:pPr>
              <w:jc w:val="both"/>
              <w:rPr>
                <w:rFonts w:ascii="Sylfaen" w:eastAsia="Arial Unicode MS" w:hAnsi="Sylfaen" w:cs="Arial Unicode MS"/>
                <w:sz w:val="20"/>
                <w:szCs w:val="20"/>
              </w:rPr>
            </w:pPr>
            <w:r w:rsidRPr="00AA32F6">
              <w:rPr>
                <w:rFonts w:ascii="Sylfaen" w:eastAsia="Arial Unicode MS" w:hAnsi="Sylfaen" w:cs="Arial Unicode MS"/>
                <w:b/>
                <w:sz w:val="20"/>
                <w:szCs w:val="20"/>
              </w:rPr>
              <w:t>სასუნთქი სისტემები: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ხახა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ხორხი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ტრაქეა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ბრონქები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ფილტვები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პლევრის ფურცლები</w:t>
            </w:r>
          </w:p>
          <w:p w:rsidR="00BC6992" w:rsidRPr="00AA32F6" w:rsidRDefault="00660582" w:rsidP="005418CB">
            <w:pPr>
              <w:jc w:val="both"/>
              <w:rPr>
                <w:rFonts w:ascii="Sylfaen" w:hAnsi="Sylfaen"/>
                <w:b/>
                <w:sz w:val="20"/>
                <w:szCs w:val="20"/>
              </w:rPr>
            </w:pPr>
            <w:r w:rsidRPr="00AA32F6">
              <w:rPr>
                <w:rFonts w:ascii="Sylfaen" w:eastAsia="Arial Unicode MS" w:hAnsi="Sylfaen" w:cs="Arial Unicode MS"/>
                <w:b/>
                <w:sz w:val="20"/>
                <w:szCs w:val="20"/>
              </w:rPr>
              <w:t>სასუნთქი სისტემების ორგანოების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რინიტი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ბრონქიტი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ბრონქოპნევმონია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პნევმონია</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პლევრიტი</w:t>
            </w:r>
          </w:p>
          <w:p w:rsidR="00BC6992" w:rsidRPr="00AA32F6" w:rsidRDefault="00660582" w:rsidP="005418CB">
            <w:pPr>
              <w:jc w:val="both"/>
              <w:rPr>
                <w:rFonts w:ascii="Sylfaen" w:hAnsi="Sylfaen"/>
                <w:sz w:val="20"/>
                <w:szCs w:val="20"/>
              </w:rPr>
            </w:pPr>
            <w:r w:rsidRPr="00AA32F6">
              <w:rPr>
                <w:rFonts w:ascii="Sylfaen" w:eastAsia="Arial Unicode MS" w:hAnsi="Sylfaen" w:cs="Arial Unicode MS"/>
                <w:b/>
                <w:sz w:val="20"/>
                <w:szCs w:val="20"/>
              </w:rPr>
              <w:t>შარდის გამომყოფი ორგანოების დაავადებები:</w:t>
            </w:r>
            <w:r w:rsidR="00F741FC">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შარდის ბუშტის ანთება (ცისტიტი)</w:t>
            </w:r>
            <w:r w:rsidR="00F741FC">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თირკმლის ნეჭოვანი დაავადება</w:t>
            </w:r>
          </w:p>
          <w:p w:rsidR="00BC6992" w:rsidRPr="00AA32F6" w:rsidRDefault="00660582" w:rsidP="005418CB">
            <w:pPr>
              <w:jc w:val="both"/>
              <w:rPr>
                <w:rFonts w:ascii="Sylfaen" w:hAnsi="Sylfaen"/>
                <w:sz w:val="20"/>
                <w:szCs w:val="20"/>
              </w:rPr>
            </w:pPr>
            <w:r w:rsidRPr="00AA32F6">
              <w:rPr>
                <w:rFonts w:ascii="Sylfaen" w:eastAsia="Arial Unicode MS" w:hAnsi="Sylfaen" w:cs="Arial Unicode MS"/>
                <w:b/>
                <w:sz w:val="20"/>
                <w:szCs w:val="20"/>
              </w:rPr>
              <w:t>სისხლის მიმოქცევის ორგანოების დაავადებები:</w:t>
            </w:r>
            <w:r w:rsidR="008873B0">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მიოკარდიტი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ენდოკარდიტი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გულის მანკები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lastRenderedPageBreak/>
              <w:t>სისხლნაკლებობა (ანემია)</w:t>
            </w:r>
          </w:p>
          <w:p w:rsidR="00BC6992" w:rsidRPr="00AA32F6" w:rsidRDefault="00660582" w:rsidP="005418CB">
            <w:pPr>
              <w:jc w:val="both"/>
              <w:rPr>
                <w:rFonts w:ascii="Sylfaen" w:eastAsia="Merriweather" w:hAnsi="Sylfaen" w:cs="Merriweather"/>
                <w:b/>
                <w:sz w:val="20"/>
                <w:szCs w:val="20"/>
              </w:rPr>
            </w:pPr>
            <w:r w:rsidRPr="00AA32F6">
              <w:rPr>
                <w:rFonts w:ascii="Sylfaen" w:eastAsia="Arial Unicode MS" w:hAnsi="Sylfaen" w:cs="Arial Unicode MS"/>
                <w:b/>
                <w:sz w:val="20"/>
                <w:szCs w:val="20"/>
              </w:rPr>
              <w:t>ნერვული სისტემის დაავადებები:</w:t>
            </w:r>
          </w:p>
          <w:p w:rsidR="00BC6992" w:rsidRDefault="00660582" w:rsidP="005418CB">
            <w:pPr>
              <w:spacing w:line="276" w:lineRule="auto"/>
              <w:contextualSpacing/>
              <w:jc w:val="both"/>
              <w:rPr>
                <w:rFonts w:ascii="Sylfaen" w:eastAsia="Arial Unicode MS" w:hAnsi="Sylfaen" w:cs="Arial Unicode MS"/>
                <w:sz w:val="20"/>
                <w:szCs w:val="20"/>
              </w:rPr>
            </w:pPr>
            <w:r w:rsidRPr="00AA32F6">
              <w:rPr>
                <w:rFonts w:ascii="Sylfaen" w:eastAsia="Arial Unicode MS" w:hAnsi="Sylfaen" w:cs="Arial Unicode MS"/>
                <w:sz w:val="20"/>
                <w:szCs w:val="20"/>
              </w:rPr>
              <w:t>თავის ტვინის ანთება (ენცეფალიტი)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მზის დაკვრა</w:t>
            </w:r>
          </w:p>
          <w:p w:rsidR="00BC6992" w:rsidRPr="0031445F" w:rsidRDefault="00660582" w:rsidP="005418CB">
            <w:pPr>
              <w:jc w:val="both"/>
              <w:rPr>
                <w:rFonts w:ascii="Sylfaen" w:eastAsia="Merriweather" w:hAnsi="Sylfaen" w:cs="Merriweather"/>
                <w:b/>
                <w:sz w:val="20"/>
                <w:szCs w:val="20"/>
              </w:rPr>
            </w:pPr>
            <w:r w:rsidRPr="0031445F">
              <w:rPr>
                <w:rFonts w:ascii="Sylfaen" w:eastAsia="Arial Unicode MS" w:hAnsi="Sylfaen" w:cs="Arial Unicode MS"/>
                <w:b/>
                <w:sz w:val="20"/>
                <w:szCs w:val="20"/>
              </w:rPr>
              <w:t>ნივთიერებათა ცვლის დაავადებები:</w:t>
            </w:r>
          </w:p>
          <w:p w:rsidR="00BC6992" w:rsidRPr="00AA32F6" w:rsidRDefault="00660582" w:rsidP="005418CB">
            <w:pPr>
              <w:spacing w:line="276" w:lineRule="auto"/>
              <w:contextualSpacing/>
              <w:jc w:val="both"/>
              <w:rPr>
                <w:rFonts w:ascii="Sylfaen" w:hAnsi="Sylfaen"/>
                <w:sz w:val="20"/>
                <w:szCs w:val="20"/>
              </w:rPr>
            </w:pPr>
            <w:r w:rsidRPr="00AA32F6">
              <w:rPr>
                <w:rFonts w:ascii="Sylfaen" w:eastAsia="Arial Unicode MS" w:hAnsi="Sylfaen" w:cs="Arial Unicode MS"/>
                <w:sz w:val="20"/>
                <w:szCs w:val="20"/>
              </w:rPr>
              <w:t>მიკრო და მაკრო ელემენტების ნაკლებობა</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რკინა</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თუთია</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სპილენძი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მარგანეცი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კობალტი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იოდი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სელენი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კალციუმი და ფოსფორი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მაგნიუმი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კალიუმი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ნატრიუმი და ქლორი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მინერალური ნივთიერებების სიჭარბით გამოწვეუი პათოლოგიები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დარიშხანი</w:t>
            </w:r>
            <w:r w:rsidR="008873B0">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ფტორი</w:t>
            </w:r>
          </w:p>
        </w:tc>
        <w:tc>
          <w:tcPr>
            <w:tcW w:w="679" w:type="pct"/>
            <w:vAlign w:val="center"/>
          </w:tcPr>
          <w:p w:rsidR="00BC6992" w:rsidRPr="00AA32F6" w:rsidRDefault="00660582">
            <w:pPr>
              <w:jc w:val="center"/>
              <w:rPr>
                <w:rFonts w:ascii="Sylfaen" w:eastAsia="Merriweather" w:hAnsi="Sylfaen" w:cs="Merriweather"/>
                <w:sz w:val="20"/>
                <w:szCs w:val="20"/>
              </w:rPr>
            </w:pPr>
            <w:r w:rsidRPr="00AA32F6">
              <w:rPr>
                <w:rFonts w:ascii="Sylfaen" w:eastAsia="Arial Unicode MS" w:hAnsi="Sylfaen" w:cs="Arial Unicode MS"/>
                <w:sz w:val="20"/>
                <w:szCs w:val="20"/>
              </w:rPr>
              <w:lastRenderedPageBreak/>
              <w:t>გამოკითხვა</w:t>
            </w:r>
          </w:p>
        </w:tc>
      </w:tr>
      <w:tr w:rsidR="00BC6992" w:rsidRPr="00AA32F6" w:rsidTr="003906EE">
        <w:trPr>
          <w:trHeight w:val="1040"/>
          <w:jc w:val="center"/>
        </w:trPr>
        <w:tc>
          <w:tcPr>
            <w:tcW w:w="946" w:type="pct"/>
            <w:shd w:val="clear" w:color="auto" w:fill="auto"/>
            <w:vAlign w:val="center"/>
          </w:tcPr>
          <w:p w:rsidR="00BC6992" w:rsidRPr="00AA32F6" w:rsidRDefault="003332C6" w:rsidP="005418CB">
            <w:pPr>
              <w:jc w:val="both"/>
              <w:rPr>
                <w:rFonts w:ascii="Sylfaen" w:eastAsia="Merriweather" w:hAnsi="Sylfaen" w:cs="Merriweather"/>
                <w:sz w:val="20"/>
                <w:szCs w:val="20"/>
              </w:rPr>
            </w:pPr>
            <w:r w:rsidRPr="005418CB">
              <w:rPr>
                <w:rFonts w:ascii="Sylfaen" w:eastAsia="Merriweather" w:hAnsi="Sylfaen" w:cs="Merriweather"/>
                <w:sz w:val="20"/>
                <w:szCs w:val="20"/>
              </w:rPr>
              <w:lastRenderedPageBreak/>
              <w:t>5</w:t>
            </w:r>
            <w:r w:rsidR="00660582" w:rsidRPr="00AA32F6">
              <w:rPr>
                <w:rFonts w:ascii="Sylfaen" w:eastAsia="Merriweather" w:hAnsi="Sylfaen" w:cs="Merriweather"/>
                <w:b/>
                <w:sz w:val="20"/>
                <w:szCs w:val="20"/>
              </w:rPr>
              <w:t xml:space="preserve">. </w:t>
            </w:r>
            <w:r w:rsidR="00660582" w:rsidRPr="00AA32F6">
              <w:rPr>
                <w:rFonts w:ascii="Sylfaen" w:eastAsia="Arial Unicode MS" w:hAnsi="Sylfaen" w:cs="Arial Unicode MS"/>
                <w:sz w:val="20"/>
                <w:szCs w:val="20"/>
              </w:rPr>
              <w:t>ეპიზოოტიური (ეპიდემიოლოგიური) პროცესის აღწერა</w:t>
            </w:r>
          </w:p>
        </w:tc>
        <w:tc>
          <w:tcPr>
            <w:tcW w:w="1960" w:type="pct"/>
            <w:shd w:val="clear" w:color="auto" w:fill="auto"/>
          </w:tcPr>
          <w:p w:rsidR="00BC6992" w:rsidRPr="001512DB" w:rsidRDefault="00660582" w:rsidP="005418CB">
            <w:pPr>
              <w:pStyle w:val="af"/>
              <w:numPr>
                <w:ilvl w:val="0"/>
                <w:numId w:val="18"/>
              </w:numPr>
              <w:tabs>
                <w:tab w:val="left" w:pos="198"/>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სწორად აღწერს ეპიზოოტიურ</w:t>
            </w:r>
            <w:r w:rsidR="00486D82" w:rsidRPr="001512DB">
              <w:rPr>
                <w:rFonts w:ascii="Sylfaen" w:eastAsia="Arial Unicode MS" w:hAnsi="Sylfaen" w:cs="Arial Unicode MS"/>
                <w:color w:val="000000" w:themeColor="text1"/>
                <w:sz w:val="20"/>
                <w:szCs w:val="20"/>
              </w:rPr>
              <w:t>ი პროცესის</w:t>
            </w:r>
            <w:r w:rsidRPr="001512DB">
              <w:rPr>
                <w:rFonts w:ascii="Sylfaen" w:eastAsia="Arial Unicode MS" w:hAnsi="Sylfaen" w:cs="Arial Unicode MS"/>
                <w:color w:val="000000" w:themeColor="text1"/>
                <w:sz w:val="20"/>
                <w:szCs w:val="20"/>
              </w:rPr>
              <w:t xml:space="preserve"> ჯაჭვს</w:t>
            </w:r>
            <w:r w:rsidR="00DD6BE1" w:rsidRPr="001512DB">
              <w:rPr>
                <w:rFonts w:ascii="Sylfaen" w:eastAsia="Arial Unicode MS" w:hAnsi="Sylfaen" w:cs="Arial Unicode MS"/>
                <w:color w:val="000000" w:themeColor="text1"/>
                <w:sz w:val="20"/>
                <w:szCs w:val="20"/>
              </w:rPr>
              <w:t>;</w:t>
            </w:r>
          </w:p>
          <w:p w:rsidR="00BC6992" w:rsidRPr="001512DB" w:rsidRDefault="00660582" w:rsidP="005418CB">
            <w:pPr>
              <w:pStyle w:val="af"/>
              <w:numPr>
                <w:ilvl w:val="0"/>
                <w:numId w:val="18"/>
              </w:numPr>
              <w:tabs>
                <w:tab w:val="left" w:pos="198"/>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სწორად ახასიათებს ინფექცი</w:t>
            </w:r>
            <w:r w:rsidR="006A4404" w:rsidRPr="001512DB">
              <w:rPr>
                <w:rFonts w:ascii="Sylfaen" w:eastAsia="Arial Unicode MS" w:hAnsi="Sylfaen" w:cs="Arial Unicode MS"/>
                <w:color w:val="000000" w:themeColor="text1"/>
                <w:sz w:val="20"/>
                <w:szCs w:val="20"/>
              </w:rPr>
              <w:t>ურ და ინვაზიურ დაავადებათა</w:t>
            </w:r>
            <w:r w:rsidRPr="001512DB">
              <w:rPr>
                <w:rFonts w:ascii="Sylfaen" w:eastAsia="Arial Unicode MS" w:hAnsi="Sylfaen" w:cs="Arial Unicode MS"/>
                <w:color w:val="000000" w:themeColor="text1"/>
                <w:sz w:val="20"/>
                <w:szCs w:val="20"/>
              </w:rPr>
              <w:t xml:space="preserve"> აღმძვრელებს</w:t>
            </w:r>
            <w:r w:rsidR="00DD6BE1" w:rsidRPr="001512DB">
              <w:rPr>
                <w:rFonts w:ascii="Sylfaen" w:eastAsia="Arial Unicode MS" w:hAnsi="Sylfaen" w:cs="Arial Unicode MS"/>
                <w:color w:val="000000" w:themeColor="text1"/>
                <w:sz w:val="20"/>
                <w:szCs w:val="20"/>
              </w:rPr>
              <w:t>;</w:t>
            </w:r>
          </w:p>
          <w:p w:rsidR="00BC6992" w:rsidRPr="001512DB" w:rsidRDefault="00660582" w:rsidP="005418CB">
            <w:pPr>
              <w:pStyle w:val="af"/>
              <w:numPr>
                <w:ilvl w:val="0"/>
                <w:numId w:val="18"/>
              </w:numPr>
              <w:tabs>
                <w:tab w:val="left" w:pos="198"/>
                <w:tab w:val="left" w:pos="386"/>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პარაზიტული დაავადებების სახეების მიხედვით</w:t>
            </w:r>
            <w:r w:rsidR="00DD6BE1" w:rsidRPr="001512DB">
              <w:rPr>
                <w:rFonts w:ascii="Sylfaen" w:eastAsia="Arial Unicode MS" w:hAnsi="Sylfaen" w:cs="Arial Unicode MS"/>
                <w:color w:val="000000" w:themeColor="text1"/>
                <w:sz w:val="20"/>
                <w:szCs w:val="20"/>
              </w:rPr>
              <w:t>,</w:t>
            </w:r>
            <w:r w:rsidRPr="001512DB">
              <w:rPr>
                <w:rFonts w:ascii="Sylfaen" w:eastAsia="Arial Unicode MS" w:hAnsi="Sylfaen" w:cs="Arial Unicode MS"/>
                <w:color w:val="000000" w:themeColor="text1"/>
                <w:sz w:val="20"/>
                <w:szCs w:val="20"/>
              </w:rPr>
              <w:t xml:space="preserve"> აღწერს დაავადებათა არსს</w:t>
            </w:r>
            <w:r w:rsidR="008873B0">
              <w:rPr>
                <w:rFonts w:ascii="Sylfaen" w:eastAsia="Arial Unicode MS" w:hAnsi="Sylfaen" w:cs="Arial Unicode MS"/>
                <w:color w:val="000000" w:themeColor="text1"/>
                <w:sz w:val="20"/>
                <w:szCs w:val="20"/>
              </w:rPr>
              <w:t>ა</w:t>
            </w:r>
            <w:r w:rsidR="001512DB">
              <w:rPr>
                <w:rFonts w:ascii="Sylfaen" w:eastAsia="Arial Unicode MS" w:hAnsi="Sylfaen" w:cs="Arial Unicode MS"/>
                <w:color w:val="000000" w:themeColor="text1"/>
                <w:sz w:val="20"/>
                <w:szCs w:val="20"/>
                <w:lang w:val="en-US"/>
              </w:rPr>
              <w:t xml:space="preserve"> </w:t>
            </w:r>
            <w:proofErr w:type="spellStart"/>
            <w:r w:rsidR="001512DB">
              <w:rPr>
                <w:rFonts w:ascii="Sylfaen" w:eastAsia="Arial Unicode MS" w:hAnsi="Sylfaen" w:cs="Arial Unicode MS"/>
                <w:color w:val="000000" w:themeColor="text1"/>
                <w:sz w:val="20"/>
                <w:szCs w:val="20"/>
                <w:lang w:val="en-US"/>
              </w:rPr>
              <w:t>და</w:t>
            </w:r>
            <w:proofErr w:type="spellEnd"/>
            <w:r w:rsidR="001512DB">
              <w:rPr>
                <w:rFonts w:ascii="Sylfaen" w:eastAsia="Arial Unicode MS" w:hAnsi="Sylfaen" w:cs="Arial Unicode MS"/>
                <w:color w:val="000000" w:themeColor="text1"/>
                <w:sz w:val="20"/>
                <w:szCs w:val="20"/>
                <w:lang w:val="en-US"/>
              </w:rPr>
              <w:t xml:space="preserve"> </w:t>
            </w:r>
            <w:proofErr w:type="spellStart"/>
            <w:r w:rsidR="001512DB">
              <w:rPr>
                <w:rFonts w:ascii="Sylfaen" w:eastAsia="Arial Unicode MS" w:hAnsi="Sylfaen" w:cs="Arial Unicode MS"/>
                <w:color w:val="000000" w:themeColor="text1"/>
                <w:sz w:val="20"/>
                <w:szCs w:val="20"/>
                <w:lang w:val="en-US"/>
              </w:rPr>
              <w:t>კლასიფიკაციას</w:t>
            </w:r>
            <w:proofErr w:type="spellEnd"/>
            <w:r w:rsidRPr="001512DB">
              <w:rPr>
                <w:rFonts w:ascii="Sylfaen" w:eastAsia="Arial Unicode MS" w:hAnsi="Sylfaen" w:cs="Arial Unicode MS"/>
                <w:color w:val="000000" w:themeColor="text1"/>
                <w:sz w:val="20"/>
                <w:szCs w:val="20"/>
              </w:rPr>
              <w:t>;</w:t>
            </w:r>
          </w:p>
          <w:p w:rsidR="00BC6992" w:rsidRPr="001512DB" w:rsidRDefault="00660582" w:rsidP="005418CB">
            <w:pPr>
              <w:pStyle w:val="af"/>
              <w:numPr>
                <w:ilvl w:val="0"/>
                <w:numId w:val="18"/>
              </w:numPr>
              <w:tabs>
                <w:tab w:val="left" w:pos="198"/>
                <w:tab w:val="left" w:pos="386"/>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პარაზიტული დაავადებების სახეების მიხედვით</w:t>
            </w:r>
            <w:r w:rsidR="00DD6BE1" w:rsidRPr="001512DB">
              <w:rPr>
                <w:rFonts w:ascii="Sylfaen" w:eastAsia="Arial Unicode MS" w:hAnsi="Sylfaen" w:cs="Arial Unicode MS"/>
                <w:color w:val="000000" w:themeColor="text1"/>
                <w:sz w:val="20"/>
                <w:szCs w:val="20"/>
              </w:rPr>
              <w:t>,</w:t>
            </w:r>
            <w:r w:rsidRPr="001512DB">
              <w:rPr>
                <w:rFonts w:ascii="Sylfaen" w:eastAsia="Arial Unicode MS" w:hAnsi="Sylfaen" w:cs="Arial Unicode MS"/>
                <w:color w:val="000000" w:themeColor="text1"/>
                <w:sz w:val="20"/>
                <w:szCs w:val="20"/>
              </w:rPr>
              <w:t xml:space="preserve"> აღწერს მათ  პათოგენეზს;</w:t>
            </w:r>
          </w:p>
          <w:p w:rsidR="00BC6992" w:rsidRPr="001512DB" w:rsidRDefault="00660582" w:rsidP="005418CB">
            <w:pPr>
              <w:pStyle w:val="af"/>
              <w:numPr>
                <w:ilvl w:val="0"/>
                <w:numId w:val="18"/>
              </w:numPr>
              <w:tabs>
                <w:tab w:val="left" w:pos="198"/>
                <w:tab w:val="left" w:pos="386"/>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პარაზიტული დაავადებების სახეების მიხედვით</w:t>
            </w:r>
            <w:r w:rsidR="00DD6BE1" w:rsidRPr="001512DB">
              <w:rPr>
                <w:rFonts w:ascii="Sylfaen" w:eastAsia="Arial Unicode MS" w:hAnsi="Sylfaen" w:cs="Arial Unicode MS"/>
                <w:color w:val="000000" w:themeColor="text1"/>
                <w:sz w:val="20"/>
                <w:szCs w:val="20"/>
              </w:rPr>
              <w:t>,</w:t>
            </w:r>
            <w:r w:rsidRPr="001512DB">
              <w:rPr>
                <w:rFonts w:ascii="Sylfaen" w:eastAsia="Arial Unicode MS" w:hAnsi="Sylfaen" w:cs="Arial Unicode MS"/>
                <w:color w:val="000000" w:themeColor="text1"/>
                <w:sz w:val="20"/>
                <w:szCs w:val="20"/>
              </w:rPr>
              <w:t xml:space="preserve"> აღწერს დაავადებათა დიაგნოსტიკისათვის გასატარებელ ღონისძიებებს</w:t>
            </w:r>
            <w:r w:rsidR="00DD6BE1" w:rsidRPr="001512DB">
              <w:rPr>
                <w:rFonts w:ascii="Sylfaen" w:eastAsia="Arial Unicode MS" w:hAnsi="Sylfaen" w:cs="Arial Unicode MS"/>
                <w:color w:val="000000" w:themeColor="text1"/>
                <w:sz w:val="20"/>
                <w:szCs w:val="20"/>
              </w:rPr>
              <w:t>;</w:t>
            </w:r>
          </w:p>
          <w:p w:rsidR="00BC6992" w:rsidRPr="001512DB" w:rsidRDefault="00660582" w:rsidP="005418CB">
            <w:pPr>
              <w:pStyle w:val="af"/>
              <w:numPr>
                <w:ilvl w:val="0"/>
                <w:numId w:val="18"/>
              </w:numPr>
              <w:tabs>
                <w:tab w:val="left" w:pos="198"/>
              </w:tabs>
              <w:ind w:left="-27" w:firstLine="0"/>
              <w:jc w:val="both"/>
              <w:rPr>
                <w:rFonts w:ascii="Sylfaen" w:eastAsia="Merriweather" w:hAnsi="Sylfaen" w:cs="Merriweather"/>
                <w:color w:val="000000" w:themeColor="text1"/>
                <w:sz w:val="20"/>
                <w:szCs w:val="20"/>
              </w:rPr>
            </w:pPr>
            <w:r w:rsidRPr="001512DB">
              <w:rPr>
                <w:rFonts w:ascii="Sylfaen" w:eastAsia="Arial Unicode MS" w:hAnsi="Sylfaen" w:cs="Arial Unicode MS"/>
                <w:color w:val="000000" w:themeColor="text1"/>
                <w:sz w:val="20"/>
                <w:szCs w:val="20"/>
              </w:rPr>
              <w:t>პარაზიტული დაავადებების სახეების მიხედვით</w:t>
            </w:r>
            <w:r w:rsidR="00DD6BE1" w:rsidRPr="001512DB">
              <w:rPr>
                <w:rFonts w:ascii="Sylfaen" w:eastAsia="Arial Unicode MS" w:hAnsi="Sylfaen" w:cs="Arial Unicode MS"/>
                <w:color w:val="000000" w:themeColor="text1"/>
                <w:sz w:val="20"/>
                <w:szCs w:val="20"/>
              </w:rPr>
              <w:t>,</w:t>
            </w:r>
            <w:r w:rsidRPr="001512DB">
              <w:rPr>
                <w:rFonts w:ascii="Sylfaen" w:eastAsia="Arial Unicode MS" w:hAnsi="Sylfaen" w:cs="Arial Unicode MS"/>
                <w:color w:val="000000" w:themeColor="text1"/>
                <w:sz w:val="20"/>
                <w:szCs w:val="20"/>
              </w:rPr>
              <w:t xml:space="preserve"> აღწერს დაავადებათა პროფილაქტიკისა და მკურნალობის მეთოდებს</w:t>
            </w:r>
            <w:r w:rsidR="00DD6BE1" w:rsidRPr="001512DB">
              <w:rPr>
                <w:rFonts w:ascii="Sylfaen" w:eastAsia="Arial Unicode MS" w:hAnsi="Sylfaen" w:cs="Arial Unicode MS"/>
                <w:color w:val="000000" w:themeColor="text1"/>
                <w:sz w:val="20"/>
                <w:szCs w:val="20"/>
              </w:rPr>
              <w:t>.</w:t>
            </w:r>
          </w:p>
          <w:p w:rsidR="00BC6992" w:rsidRPr="00AA32F6" w:rsidRDefault="00BC6992" w:rsidP="00DD6BE1">
            <w:pPr>
              <w:ind w:left="418"/>
              <w:jc w:val="both"/>
              <w:rPr>
                <w:rFonts w:ascii="Sylfaen" w:eastAsia="Merriweather" w:hAnsi="Sylfaen" w:cs="Merriweather"/>
                <w:sz w:val="20"/>
                <w:szCs w:val="20"/>
              </w:rPr>
            </w:pPr>
          </w:p>
        </w:tc>
        <w:tc>
          <w:tcPr>
            <w:tcW w:w="1414" w:type="pct"/>
            <w:vAlign w:val="center"/>
          </w:tcPr>
          <w:p w:rsidR="00BC6992" w:rsidRPr="00AA32F6" w:rsidRDefault="00660582">
            <w:pPr>
              <w:ind w:left="-9"/>
              <w:jc w:val="both"/>
              <w:rPr>
                <w:rFonts w:ascii="Sylfaen" w:eastAsia="Merriweather" w:hAnsi="Sylfaen" w:cs="Merriweather"/>
                <w:sz w:val="20"/>
                <w:szCs w:val="20"/>
              </w:rPr>
            </w:pPr>
            <w:r w:rsidRPr="00AA32F6">
              <w:rPr>
                <w:rFonts w:ascii="Sylfaen" w:eastAsia="Arial Unicode MS" w:hAnsi="Sylfaen" w:cs="Arial Unicode MS"/>
                <w:sz w:val="20"/>
                <w:szCs w:val="20"/>
              </w:rPr>
              <w:t>სრულადაა ასახული შესრულების კრიტერიუმებში</w:t>
            </w:r>
          </w:p>
        </w:tc>
        <w:tc>
          <w:tcPr>
            <w:tcW w:w="679" w:type="pct"/>
            <w:vAlign w:val="center"/>
          </w:tcPr>
          <w:p w:rsidR="00BC6992" w:rsidRPr="00AA32F6" w:rsidRDefault="00660582">
            <w:pPr>
              <w:jc w:val="center"/>
              <w:rPr>
                <w:rFonts w:ascii="Sylfaen" w:eastAsia="Merriweather" w:hAnsi="Sylfaen" w:cs="Merriweather"/>
                <w:sz w:val="20"/>
                <w:szCs w:val="20"/>
              </w:rPr>
            </w:pPr>
            <w:r w:rsidRPr="00AA32F6">
              <w:rPr>
                <w:rFonts w:ascii="Sylfaen" w:eastAsia="Arial Unicode MS" w:hAnsi="Sylfaen" w:cs="Arial Unicode MS"/>
                <w:sz w:val="20"/>
                <w:szCs w:val="20"/>
              </w:rPr>
              <w:t>გამოკითხვა</w:t>
            </w:r>
          </w:p>
        </w:tc>
      </w:tr>
    </w:tbl>
    <w:p w:rsidR="00BC6992" w:rsidRDefault="00BC6992">
      <w:pPr>
        <w:spacing w:line="240" w:lineRule="auto"/>
        <w:rPr>
          <w:rFonts w:ascii="Sylfaen" w:eastAsia="Merriweather" w:hAnsi="Sylfaen" w:cs="Merriweather"/>
          <w:b/>
          <w:sz w:val="20"/>
          <w:szCs w:val="20"/>
        </w:rPr>
      </w:pPr>
    </w:p>
    <w:p w:rsidR="00BC6992" w:rsidRPr="00AA32F6" w:rsidRDefault="00660582">
      <w:pPr>
        <w:spacing w:line="240" w:lineRule="auto"/>
        <w:rPr>
          <w:rFonts w:ascii="Sylfaen" w:eastAsia="Merriweather" w:hAnsi="Sylfaen" w:cs="Merriweather"/>
          <w:sz w:val="20"/>
          <w:szCs w:val="20"/>
        </w:rPr>
      </w:pPr>
      <w:r w:rsidRPr="00AA32F6">
        <w:rPr>
          <w:rFonts w:ascii="Sylfaen" w:eastAsia="Arial Unicode MS" w:hAnsi="Sylfaen" w:cs="Arial Unicode MS"/>
          <w:b/>
          <w:sz w:val="20"/>
          <w:szCs w:val="20"/>
        </w:rPr>
        <w:t>3.  დამხმარე ჩანაწერები</w:t>
      </w:r>
    </w:p>
    <w:p w:rsidR="00BC6992" w:rsidRPr="00AA32F6" w:rsidRDefault="00660582">
      <w:pPr>
        <w:spacing w:line="240" w:lineRule="auto"/>
        <w:rPr>
          <w:rFonts w:ascii="Sylfaen" w:eastAsia="Merriweather" w:hAnsi="Sylfaen" w:cs="Merriweather"/>
          <w:b/>
          <w:sz w:val="20"/>
          <w:szCs w:val="20"/>
        </w:rPr>
      </w:pPr>
      <w:r w:rsidRPr="00AA32F6">
        <w:rPr>
          <w:rFonts w:ascii="Sylfaen" w:eastAsia="Arial Unicode MS" w:hAnsi="Sylfaen" w:cs="Arial Unicode MS"/>
          <w:b/>
          <w:sz w:val="20"/>
          <w:szCs w:val="20"/>
        </w:rPr>
        <w:t xml:space="preserve"> 3.1.  სწავლებისა და შეფასების ორგანიზებ</w:t>
      </w:r>
      <w:r w:rsidR="00A707D7">
        <w:rPr>
          <w:rFonts w:ascii="Sylfaen" w:eastAsia="Arial Unicode MS" w:hAnsi="Sylfaen" w:cs="Arial Unicode MS"/>
          <w:b/>
          <w:sz w:val="20"/>
          <w:szCs w:val="20"/>
        </w:rPr>
        <w:t>ა</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77"/>
        <w:gridCol w:w="4680"/>
        <w:gridCol w:w="3152"/>
        <w:gridCol w:w="2499"/>
        <w:gridCol w:w="3286"/>
      </w:tblGrid>
      <w:tr w:rsidR="00BC6992" w:rsidRPr="00AA32F6" w:rsidTr="00917694">
        <w:tc>
          <w:tcPr>
            <w:tcW w:w="429" w:type="pct"/>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სწავლის შედეგი</w:t>
            </w:r>
          </w:p>
        </w:tc>
        <w:tc>
          <w:tcPr>
            <w:tcW w:w="1571" w:type="pct"/>
            <w:vAlign w:val="center"/>
          </w:tcPr>
          <w:p w:rsidR="00BC6992" w:rsidRPr="00DD6BE1" w:rsidRDefault="00660582" w:rsidP="00DD6BE1">
            <w:pPr>
              <w:jc w:val="center"/>
              <w:rPr>
                <w:rFonts w:ascii="Sylfaen" w:eastAsia="Merriweather" w:hAnsi="Sylfaen" w:cs="Merriweather"/>
                <w:b/>
                <w:sz w:val="20"/>
                <w:szCs w:val="20"/>
              </w:rPr>
            </w:pPr>
            <w:r w:rsidRPr="00DD6BE1">
              <w:rPr>
                <w:rFonts w:ascii="Sylfaen" w:eastAsia="Arial Unicode MS" w:hAnsi="Sylfaen" w:cs="Arial Unicode MS"/>
                <w:b/>
                <w:sz w:val="20"/>
                <w:szCs w:val="20"/>
              </w:rPr>
              <w:t>თემატიკა</w:t>
            </w:r>
          </w:p>
        </w:tc>
        <w:tc>
          <w:tcPr>
            <w:tcW w:w="1058" w:type="pct"/>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სწავლება-სწავლის მეთოდი/მეთოდები</w:t>
            </w:r>
          </w:p>
        </w:tc>
        <w:tc>
          <w:tcPr>
            <w:tcW w:w="839" w:type="pct"/>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შეფასების მეთოდი/მეთოდები</w:t>
            </w:r>
          </w:p>
        </w:tc>
        <w:tc>
          <w:tcPr>
            <w:tcW w:w="1103" w:type="pct"/>
            <w:vAlign w:val="center"/>
          </w:tcPr>
          <w:p w:rsidR="00BC6992" w:rsidRPr="00AA32F6" w:rsidRDefault="00660582">
            <w:pPr>
              <w:jc w:val="center"/>
              <w:rPr>
                <w:rFonts w:ascii="Sylfaen" w:eastAsia="Merriweather" w:hAnsi="Sylfaen" w:cs="Merriweather"/>
                <w:b/>
                <w:sz w:val="20"/>
                <w:szCs w:val="20"/>
              </w:rPr>
            </w:pPr>
            <w:r w:rsidRPr="00AA32F6">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53742E" w:rsidRPr="00AA32F6" w:rsidTr="00917694">
        <w:tc>
          <w:tcPr>
            <w:tcW w:w="429" w:type="pct"/>
          </w:tcPr>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r w:rsidRPr="003D019E">
              <w:rPr>
                <w:rFonts w:ascii="Sylfaen" w:eastAsia="Merriweather" w:hAnsi="Sylfaen" w:cs="Merriweather"/>
                <w:sz w:val="20"/>
                <w:szCs w:val="20"/>
              </w:rPr>
              <w:t>1</w:t>
            </w:r>
          </w:p>
        </w:tc>
        <w:tc>
          <w:tcPr>
            <w:tcW w:w="1571" w:type="pct"/>
            <w:vAlign w:val="center"/>
          </w:tcPr>
          <w:p w:rsidR="003906EE" w:rsidRPr="00CA1B54" w:rsidRDefault="0053742E" w:rsidP="003906EE">
            <w:pPr>
              <w:jc w:val="both"/>
              <w:rPr>
                <w:sz w:val="20"/>
                <w:szCs w:val="20"/>
              </w:rPr>
            </w:pPr>
            <w:r w:rsidRPr="008873B0">
              <w:rPr>
                <w:rFonts w:ascii="Sylfaen" w:eastAsia="Arial Unicode MS" w:hAnsi="Sylfaen" w:cs="Arial Unicode MS"/>
                <w:sz w:val="20"/>
                <w:szCs w:val="20"/>
              </w:rPr>
              <w:lastRenderedPageBreak/>
              <w:t xml:space="preserve">ცხოველისინფექციური დაავადების </w:t>
            </w:r>
            <w:r w:rsidRPr="008873B0">
              <w:rPr>
                <w:rFonts w:ascii="Sylfaen" w:eastAsia="Arial Unicode MS" w:hAnsi="Sylfaen" w:cs="Arial Unicode MS"/>
                <w:sz w:val="20"/>
                <w:szCs w:val="20"/>
              </w:rPr>
              <w:lastRenderedPageBreak/>
              <w:t>აღმძვრელები;</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ინფექციური პროცესის აღმოცენებისა და განვითარების რგოლებ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ორგანიზმში</w:t>
            </w:r>
            <w:r>
              <w:rPr>
                <w:rFonts w:ascii="Sylfaen" w:eastAsia="Arial Unicode MS" w:hAnsi="Sylfaen" w:cs="Arial Unicode MS"/>
                <w:sz w:val="20"/>
                <w:szCs w:val="20"/>
              </w:rPr>
              <w:t xml:space="preserve"> მიმდინარე</w:t>
            </w:r>
            <w:r w:rsidRPr="00DD6BE1">
              <w:rPr>
                <w:rFonts w:ascii="Sylfaen" w:eastAsia="Arial Unicode MS" w:hAnsi="Sylfaen" w:cs="Arial Unicode MS"/>
                <w:sz w:val="20"/>
                <w:szCs w:val="20"/>
              </w:rPr>
              <w:t xml:space="preserve"> ინფექციურ პროცეს</w:t>
            </w:r>
            <w:r>
              <w:rPr>
                <w:rFonts w:ascii="Sylfaen" w:eastAsia="Arial Unicode MS" w:hAnsi="Sylfaen" w:cs="Arial Unicode MS"/>
                <w:sz w:val="20"/>
                <w:szCs w:val="20"/>
              </w:rPr>
              <w:t>ები</w:t>
            </w:r>
            <w:r w:rsidRPr="00DD6BE1">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ინფექციის მექანიზმებ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ინფექციის გამოვლენის ფორმებ</w:t>
            </w:r>
            <w:r>
              <w:rPr>
                <w:rFonts w:ascii="Sylfaen" w:eastAsia="Arial Unicode MS" w:hAnsi="Sylfaen" w:cs="Arial Unicode MS"/>
                <w:sz w:val="20"/>
                <w:szCs w:val="20"/>
              </w:rPr>
              <w:t>ი</w:t>
            </w:r>
            <w:r w:rsidRPr="00DD6BE1">
              <w:rPr>
                <w:rFonts w:ascii="Sylfaen" w:eastAsia="Arial Unicode MS" w:hAnsi="Sylfaen" w:cs="Arial Unicode MS"/>
                <w:sz w:val="20"/>
                <w:szCs w:val="20"/>
                <w:lang w:val="en-US"/>
              </w:rPr>
              <w:t>.</w:t>
            </w:r>
            <w:r w:rsidR="003906EE">
              <w:rPr>
                <w:rFonts w:ascii="Sylfaen" w:eastAsia="Arial Unicode MS" w:hAnsi="Sylfaen" w:cs="Arial Unicode MS"/>
                <w:sz w:val="20"/>
                <w:szCs w:val="20"/>
                <w:lang w:val="en-US"/>
              </w:rPr>
              <w:t xml:space="preserve"> </w:t>
            </w:r>
            <w:r w:rsidR="003906EE" w:rsidRPr="00CA1B54">
              <w:rPr>
                <w:rFonts w:ascii="Sylfaen" w:hAnsi="Sylfaen"/>
                <w:bCs/>
                <w:sz w:val="20"/>
                <w:szCs w:val="20"/>
              </w:rPr>
              <w:t xml:space="preserve">მართლმეტყველება - </w:t>
            </w:r>
            <w:r w:rsidR="003906EE" w:rsidRPr="00CA1B54">
              <w:rPr>
                <w:rFonts w:ascii="Sylfaen" w:hAnsi="Sylfaen"/>
                <w:sz w:val="20"/>
                <w:szCs w:val="20"/>
              </w:rPr>
              <w:t>საუბრის/პრეზენტაციის დროის</w:t>
            </w:r>
            <w:r w:rsidR="003906EE" w:rsidRPr="00CA1B54">
              <w:rPr>
                <w:sz w:val="20"/>
                <w:szCs w:val="20"/>
              </w:rPr>
              <w:t xml:space="preserve"> </w:t>
            </w:r>
            <w:r w:rsidR="003906EE" w:rsidRPr="00CA1B54">
              <w:rPr>
                <w:rFonts w:ascii="Sylfaen" w:hAnsi="Sylfaen"/>
                <w:sz w:val="20"/>
                <w:szCs w:val="20"/>
              </w:rPr>
              <w:t>ლიმიტის დაცვა; სათანადო პროფესიული</w:t>
            </w:r>
            <w:r w:rsidR="003906EE" w:rsidRPr="00CA1B54">
              <w:rPr>
                <w:rFonts w:ascii="Times New Roman" w:hAnsi="Times New Roman"/>
                <w:sz w:val="20"/>
                <w:szCs w:val="20"/>
              </w:rPr>
              <w:t xml:space="preserve"> </w:t>
            </w:r>
            <w:r w:rsidR="003906EE" w:rsidRPr="00CA1B54">
              <w:rPr>
                <w:rFonts w:ascii="Sylfaen" w:hAnsi="Sylfaen"/>
                <w:sz w:val="20"/>
                <w:szCs w:val="20"/>
              </w:rPr>
              <w:t>ლექსიკის</w:t>
            </w:r>
            <w:r w:rsidR="003906EE" w:rsidRPr="00CA1B54">
              <w:rPr>
                <w:rFonts w:ascii="Times New Roman" w:hAnsi="Times New Roman"/>
                <w:sz w:val="20"/>
                <w:szCs w:val="20"/>
              </w:rPr>
              <w:t xml:space="preserve"> </w:t>
            </w:r>
            <w:r w:rsidR="003906EE" w:rsidRPr="00CA1B54">
              <w:rPr>
                <w:rFonts w:ascii="Sylfaen" w:hAnsi="Sylfaen"/>
                <w:sz w:val="20"/>
                <w:szCs w:val="20"/>
              </w:rPr>
              <w:t>გამოყენება; მოსაზრების ჩამოყალიბება გასაგებად, ნათლად</w:t>
            </w:r>
            <w:r w:rsidR="003906EE" w:rsidRPr="00CA1B54">
              <w:rPr>
                <w:sz w:val="20"/>
                <w:szCs w:val="20"/>
              </w:rPr>
              <w:t xml:space="preserve"> </w:t>
            </w:r>
            <w:r w:rsidR="003906EE" w:rsidRPr="00CA1B54">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53742E" w:rsidRPr="00CA1B54" w:rsidRDefault="003906EE" w:rsidP="003906EE">
            <w:pPr>
              <w:jc w:val="both"/>
              <w:rPr>
                <w:rFonts w:ascii="Sylfaen" w:eastAsia="Merriweather" w:hAnsi="Sylfaen" w:cs="Merriweather"/>
                <w:sz w:val="20"/>
                <w:szCs w:val="20"/>
              </w:rPr>
            </w:pPr>
            <w:r w:rsidRPr="00CA1B54">
              <w:rPr>
                <w:rFonts w:ascii="Sylfaen" w:hAnsi="Sylfaen"/>
                <w:bCs/>
                <w:sz w:val="20"/>
                <w:szCs w:val="20"/>
              </w:rPr>
              <w:t xml:space="preserve">მართლწერა - </w:t>
            </w:r>
            <w:r w:rsidRPr="00CA1B54">
              <w:rPr>
                <w:rFonts w:ascii="Sylfaen" w:hAnsi="Sylfaen"/>
                <w:sz w:val="20"/>
                <w:szCs w:val="20"/>
              </w:rPr>
              <w:t>საკავშირებელი</w:t>
            </w:r>
            <w:r w:rsidRPr="00CA1B54">
              <w:rPr>
                <w:rFonts w:ascii="Times New Roman" w:hAnsi="Times New Roman"/>
                <w:sz w:val="20"/>
                <w:szCs w:val="20"/>
              </w:rPr>
              <w:t xml:space="preserve"> </w:t>
            </w:r>
            <w:r w:rsidRPr="00CA1B54">
              <w:rPr>
                <w:rFonts w:ascii="Sylfaen" w:hAnsi="Sylfaen"/>
                <w:sz w:val="20"/>
                <w:szCs w:val="20"/>
              </w:rPr>
              <w:t>სიტყვების</w:t>
            </w:r>
            <w:r w:rsidRPr="00CA1B54">
              <w:rPr>
                <w:rFonts w:ascii="Times New Roman" w:hAnsi="Times New Roman"/>
                <w:sz w:val="20"/>
                <w:szCs w:val="20"/>
              </w:rPr>
              <w:t xml:space="preserve"> </w:t>
            </w:r>
            <w:r w:rsidRPr="00CA1B54">
              <w:rPr>
                <w:rFonts w:ascii="Sylfaen" w:hAnsi="Sylfaen"/>
                <w:sz w:val="20"/>
                <w:szCs w:val="20"/>
              </w:rPr>
              <w:t>სწორად</w:t>
            </w:r>
            <w:r w:rsidRPr="00CA1B54">
              <w:rPr>
                <w:rFonts w:ascii="Times New Roman" w:hAnsi="Times New Roman"/>
                <w:sz w:val="20"/>
                <w:szCs w:val="20"/>
              </w:rPr>
              <w:t xml:space="preserve"> </w:t>
            </w:r>
            <w:r w:rsidRPr="00CA1B54">
              <w:rPr>
                <w:rFonts w:ascii="Sylfaen" w:hAnsi="Sylfaen"/>
                <w:sz w:val="20"/>
                <w:szCs w:val="20"/>
              </w:rPr>
              <w:t>გამოყენება; ძირითადი</w:t>
            </w:r>
            <w:r w:rsidRPr="00CA1B54">
              <w:rPr>
                <w:rFonts w:ascii="Times New Roman" w:hAnsi="Times New Roman"/>
                <w:sz w:val="20"/>
                <w:szCs w:val="20"/>
              </w:rPr>
              <w:t xml:space="preserve">  </w:t>
            </w:r>
            <w:r w:rsidRPr="00CA1B54">
              <w:rPr>
                <w:rFonts w:ascii="Sylfaen" w:hAnsi="Sylfaen"/>
                <w:sz w:val="20"/>
                <w:szCs w:val="20"/>
              </w:rPr>
              <w:t>სასვენი</w:t>
            </w:r>
            <w:r w:rsidRPr="00CA1B54">
              <w:rPr>
                <w:rFonts w:ascii="Times New Roman" w:hAnsi="Times New Roman"/>
                <w:sz w:val="20"/>
                <w:szCs w:val="20"/>
              </w:rPr>
              <w:t xml:space="preserve"> </w:t>
            </w:r>
            <w:r w:rsidRPr="00CA1B54">
              <w:rPr>
                <w:rFonts w:ascii="Sylfaen" w:hAnsi="Sylfaen"/>
                <w:sz w:val="20"/>
                <w:szCs w:val="20"/>
              </w:rPr>
              <w:t>ნიშნების</w:t>
            </w:r>
            <w:r w:rsidRPr="00CA1B54">
              <w:rPr>
                <w:rFonts w:ascii="Times New Roman" w:hAnsi="Times New Roman"/>
                <w:sz w:val="20"/>
                <w:szCs w:val="20"/>
              </w:rPr>
              <w:t xml:space="preserve"> (</w:t>
            </w:r>
            <w:r w:rsidRPr="00CA1B54">
              <w:rPr>
                <w:rFonts w:ascii="Sylfaen" w:hAnsi="Sylfaen"/>
                <w:sz w:val="20"/>
                <w:szCs w:val="20"/>
              </w:rPr>
              <w:t>წერტილი</w:t>
            </w:r>
            <w:r w:rsidRPr="00CA1B54">
              <w:rPr>
                <w:rFonts w:ascii="Times New Roman" w:hAnsi="Times New Roman"/>
                <w:sz w:val="20"/>
                <w:szCs w:val="20"/>
              </w:rPr>
              <w:t>,  </w:t>
            </w:r>
            <w:r w:rsidRPr="00CA1B54">
              <w:rPr>
                <w:rFonts w:ascii="Sylfaen" w:hAnsi="Sylfaen"/>
                <w:sz w:val="20"/>
                <w:szCs w:val="20"/>
              </w:rPr>
              <w:t>კითხვისა</w:t>
            </w:r>
            <w:r w:rsidRPr="00CA1B54">
              <w:rPr>
                <w:rFonts w:ascii="Times New Roman" w:hAnsi="Times New Roman"/>
                <w:sz w:val="20"/>
                <w:szCs w:val="20"/>
              </w:rPr>
              <w:t xml:space="preserve"> </w:t>
            </w:r>
            <w:r w:rsidRPr="00CA1B54">
              <w:rPr>
                <w:rFonts w:ascii="Sylfaen" w:hAnsi="Sylfaen"/>
                <w:sz w:val="20"/>
                <w:szCs w:val="20"/>
              </w:rPr>
              <w:t>და</w:t>
            </w:r>
            <w:r w:rsidRPr="00CA1B54">
              <w:rPr>
                <w:rFonts w:ascii="Times New Roman" w:hAnsi="Times New Roman"/>
                <w:sz w:val="20"/>
                <w:szCs w:val="20"/>
              </w:rPr>
              <w:t xml:space="preserve"> </w:t>
            </w:r>
            <w:r w:rsidRPr="00CA1B54">
              <w:rPr>
                <w:rFonts w:ascii="Sylfaen" w:hAnsi="Sylfaen"/>
                <w:sz w:val="20"/>
                <w:szCs w:val="20"/>
              </w:rPr>
              <w:t>ძახილის</w:t>
            </w:r>
            <w:r w:rsidRPr="00CA1B54">
              <w:rPr>
                <w:rFonts w:ascii="Times New Roman" w:hAnsi="Times New Roman"/>
                <w:sz w:val="20"/>
                <w:szCs w:val="20"/>
              </w:rPr>
              <w:t xml:space="preserve"> </w:t>
            </w:r>
            <w:r w:rsidRPr="00CA1B54">
              <w:rPr>
                <w:rFonts w:ascii="Sylfaen" w:hAnsi="Sylfaen"/>
                <w:sz w:val="20"/>
                <w:szCs w:val="20"/>
              </w:rPr>
              <w:t>ნიშნები</w:t>
            </w:r>
            <w:r w:rsidRPr="00CA1B54">
              <w:rPr>
                <w:rFonts w:ascii="Times New Roman" w:hAnsi="Times New Roman"/>
                <w:sz w:val="20"/>
                <w:szCs w:val="20"/>
              </w:rPr>
              <w:t xml:space="preserve">) </w:t>
            </w:r>
            <w:r w:rsidRPr="00CA1B54">
              <w:rPr>
                <w:rFonts w:ascii="Sylfaen" w:hAnsi="Sylfaen"/>
                <w:sz w:val="20"/>
                <w:szCs w:val="20"/>
              </w:rPr>
              <w:t>სწორად გამოყენება; პროფესიული</w:t>
            </w:r>
            <w:r w:rsidRPr="00CA1B54">
              <w:rPr>
                <w:rFonts w:ascii="Times New Roman" w:hAnsi="Times New Roman"/>
                <w:sz w:val="20"/>
                <w:szCs w:val="20"/>
              </w:rPr>
              <w:t xml:space="preserve"> </w:t>
            </w:r>
            <w:r w:rsidRPr="00CA1B54">
              <w:rPr>
                <w:rFonts w:ascii="Sylfaen" w:hAnsi="Sylfaen"/>
                <w:sz w:val="20"/>
                <w:szCs w:val="20"/>
              </w:rPr>
              <w:t>ლექსიკის</w:t>
            </w:r>
            <w:r w:rsidRPr="00CA1B54">
              <w:rPr>
                <w:rFonts w:ascii="Times New Roman" w:hAnsi="Times New Roman"/>
                <w:sz w:val="20"/>
                <w:szCs w:val="20"/>
              </w:rPr>
              <w:t xml:space="preserve"> </w:t>
            </w:r>
            <w:r w:rsidRPr="00CA1B54">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sidRPr="00CA1B54">
              <w:rPr>
                <w:sz w:val="20"/>
                <w:szCs w:val="20"/>
              </w:rPr>
              <w:t xml:space="preserve"> </w:t>
            </w:r>
            <w:r w:rsidRPr="00CA1B54">
              <w:rPr>
                <w:rFonts w:ascii="Sylfaen" w:hAnsi="Sylfaen"/>
                <w:sz w:val="20"/>
                <w:szCs w:val="20"/>
              </w:rPr>
              <w:t>გასაგებად, შესრულებული აქტივობის შესაბამისად.</w:t>
            </w:r>
          </w:p>
          <w:p w:rsidR="0053742E" w:rsidRPr="00DD6BE1" w:rsidRDefault="0053742E" w:rsidP="00DD6BE1">
            <w:pPr>
              <w:pStyle w:val="af"/>
              <w:ind w:left="556"/>
              <w:jc w:val="both"/>
              <w:rPr>
                <w:rFonts w:ascii="Sylfaen" w:eastAsia="Merriweather" w:hAnsi="Sylfaen" w:cs="Merriweather"/>
                <w:sz w:val="20"/>
                <w:szCs w:val="20"/>
              </w:rPr>
            </w:pPr>
          </w:p>
        </w:tc>
        <w:tc>
          <w:tcPr>
            <w:tcW w:w="1058" w:type="pct"/>
            <w:vMerge w:val="restart"/>
            <w:vAlign w:val="center"/>
          </w:tcPr>
          <w:p w:rsidR="00917694" w:rsidRDefault="00917694" w:rsidP="00917694">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lastRenderedPageBreak/>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53742E" w:rsidRPr="007D2C25" w:rsidRDefault="0053742E" w:rsidP="005418CB">
            <w:pPr>
              <w:jc w:val="both"/>
              <w:rPr>
                <w:rFonts w:ascii="Sylfaen" w:eastAsia="Merriweather" w:hAnsi="Sylfaen" w:cs="Merriweather"/>
                <w:b/>
                <w:sz w:val="20"/>
                <w:szCs w:val="20"/>
              </w:rPr>
            </w:pPr>
          </w:p>
        </w:tc>
        <w:tc>
          <w:tcPr>
            <w:tcW w:w="839" w:type="pct"/>
            <w:vMerge w:val="restart"/>
            <w:vAlign w:val="center"/>
          </w:tcPr>
          <w:p w:rsidR="0053742E" w:rsidRPr="007D2C25" w:rsidRDefault="003155B7" w:rsidP="00A707D7">
            <w:pPr>
              <w:jc w:val="both"/>
              <w:rPr>
                <w:rFonts w:ascii="Sylfaen" w:eastAsia="Merriweather" w:hAnsi="Sylfaen" w:cs="Merriweather"/>
                <w:b/>
                <w:sz w:val="20"/>
                <w:szCs w:val="20"/>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lastRenderedPageBreak/>
              <w:t>ტესტი</w:t>
            </w:r>
            <w:r>
              <w:rPr>
                <w:rFonts w:ascii="Sylfaen" w:eastAsia="Sylfaen" w:hAnsi="Sylfaen" w:cs="Sylfaen"/>
                <w:sz w:val="20"/>
                <w:szCs w:val="20"/>
                <w:lang w:val="en-US"/>
              </w:rPr>
              <w:t xml:space="preserve"> </w:t>
            </w:r>
          </w:p>
        </w:tc>
        <w:tc>
          <w:tcPr>
            <w:tcW w:w="1103" w:type="pct"/>
            <w:vMerge w:val="restart"/>
            <w:vAlign w:val="center"/>
          </w:tcPr>
          <w:p w:rsidR="0053742E" w:rsidRPr="007D2C25" w:rsidRDefault="0053742E" w:rsidP="0068001D">
            <w:pPr>
              <w:jc w:val="both"/>
              <w:rPr>
                <w:rFonts w:ascii="Sylfaen" w:eastAsia="Merriweather" w:hAnsi="Sylfaen" w:cs="Merriweather"/>
                <w:b/>
                <w:sz w:val="20"/>
                <w:szCs w:val="20"/>
              </w:rPr>
            </w:pPr>
            <w:r w:rsidRPr="007D2C25">
              <w:rPr>
                <w:rFonts w:ascii="Sylfaen" w:eastAsia="Arial Unicode MS" w:hAnsi="Sylfaen" w:cs="Arial Unicode MS"/>
                <w:b/>
                <w:sz w:val="20"/>
                <w:szCs w:val="20"/>
              </w:rPr>
              <w:lastRenderedPageBreak/>
              <w:t xml:space="preserve">გამოკითხვა - წერილობითი </w:t>
            </w:r>
            <w:r w:rsidRPr="007D2C25">
              <w:rPr>
                <w:rFonts w:ascii="Sylfaen" w:eastAsia="Arial Unicode MS" w:hAnsi="Sylfaen" w:cs="Arial Unicode MS"/>
                <w:b/>
                <w:sz w:val="20"/>
                <w:szCs w:val="20"/>
              </w:rPr>
              <w:lastRenderedPageBreak/>
              <w:t>მტკიცებულება</w:t>
            </w:r>
          </w:p>
          <w:p w:rsidR="0053742E" w:rsidRPr="007D2C25" w:rsidRDefault="0053742E" w:rsidP="0068001D">
            <w:pPr>
              <w:jc w:val="both"/>
              <w:rPr>
                <w:rFonts w:ascii="Sylfaen" w:eastAsia="Merriweather" w:hAnsi="Sylfaen" w:cs="Merriweather"/>
                <w:sz w:val="20"/>
                <w:szCs w:val="20"/>
              </w:rPr>
            </w:pPr>
            <w:r w:rsidRPr="007D2C2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53742E" w:rsidRPr="007D2C25" w:rsidRDefault="0053742E" w:rsidP="00A707D7">
            <w:pPr>
              <w:jc w:val="both"/>
              <w:rPr>
                <w:rFonts w:ascii="Sylfaen" w:eastAsia="Merriweather" w:hAnsi="Sylfaen" w:cs="Merriweather"/>
                <w:b/>
                <w:sz w:val="20"/>
                <w:szCs w:val="20"/>
              </w:rPr>
            </w:pPr>
          </w:p>
        </w:tc>
      </w:tr>
      <w:tr w:rsidR="0053742E" w:rsidRPr="00AA32F6" w:rsidTr="00917694">
        <w:tc>
          <w:tcPr>
            <w:tcW w:w="429" w:type="pct"/>
          </w:tcPr>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r w:rsidRPr="003D019E">
              <w:rPr>
                <w:rFonts w:ascii="Sylfaen" w:eastAsia="Merriweather" w:hAnsi="Sylfaen" w:cs="Merriweather"/>
                <w:sz w:val="20"/>
                <w:szCs w:val="20"/>
              </w:rPr>
              <w:t>2</w:t>
            </w:r>
          </w:p>
        </w:tc>
        <w:tc>
          <w:tcPr>
            <w:tcW w:w="1571" w:type="pct"/>
            <w:vAlign w:val="center"/>
          </w:tcPr>
          <w:p w:rsidR="0053742E" w:rsidRPr="009903F1" w:rsidRDefault="0053742E" w:rsidP="008873B0">
            <w:pPr>
              <w:jc w:val="both"/>
              <w:rPr>
                <w:rFonts w:ascii="Sylfaen" w:eastAsia="Merriweather" w:hAnsi="Sylfaen" w:cs="Merriweather"/>
                <w:sz w:val="20"/>
                <w:szCs w:val="20"/>
              </w:rPr>
            </w:pPr>
            <w:r w:rsidRPr="008873B0">
              <w:rPr>
                <w:rFonts w:ascii="Sylfaen" w:eastAsia="Arial Unicode MS" w:hAnsi="Sylfaen" w:cs="Arial Unicode MS"/>
                <w:sz w:val="20"/>
                <w:szCs w:val="20"/>
              </w:rPr>
              <w:t>ბრუცელოზის დაავადება, მის გამომწვევ მიზეზები, პრევენციისა და მკურნალობის ღონისძიებები;</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ძროხის ცურზე ყვავილოვანი დაზიანების დაავადება,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p>
          <w:p w:rsidR="0053742E" w:rsidRPr="009903F1" w:rsidRDefault="0053742E" w:rsidP="008873B0">
            <w:pPr>
              <w:jc w:val="both"/>
              <w:rPr>
                <w:rFonts w:ascii="Sylfaen" w:eastAsia="Merriweather" w:hAnsi="Sylfaen" w:cs="Merriweather"/>
                <w:sz w:val="20"/>
                <w:szCs w:val="20"/>
              </w:rPr>
            </w:pPr>
            <w:r w:rsidRPr="008873B0">
              <w:rPr>
                <w:rFonts w:ascii="Sylfaen" w:eastAsia="Arial Unicode MS" w:hAnsi="Sylfaen" w:cs="Arial Unicode MS"/>
                <w:sz w:val="20"/>
                <w:szCs w:val="20"/>
              </w:rPr>
              <w:t xml:space="preserve">ცხოველთადაავადებები და მათ  გამომწვევ მიზეზები, პრევენციისა და მკურნალობის ღონისძიებები: </w:t>
            </w:r>
            <w:r w:rsidRPr="00AA32F6">
              <w:rPr>
                <w:rFonts w:ascii="Sylfaen" w:eastAsia="Arial Unicode MS" w:hAnsi="Sylfaen" w:cs="Arial Unicode MS"/>
                <w:sz w:val="20"/>
                <w:szCs w:val="20"/>
              </w:rPr>
              <w:t>ყვითელი ცხელების ვირუს</w:t>
            </w:r>
            <w:r>
              <w:rPr>
                <w:rFonts w:ascii="Sylfaen" w:eastAsia="Arial Unicode MS" w:hAnsi="Sylfaen" w:cs="Arial Unicode MS"/>
                <w:sz w:val="20"/>
                <w:szCs w:val="20"/>
              </w:rPr>
              <w:t xml:space="preserve">ი, </w:t>
            </w:r>
            <w:r w:rsidRPr="009903F1">
              <w:rPr>
                <w:rFonts w:ascii="Sylfaen" w:eastAsia="Arial Unicode MS" w:hAnsi="Sylfaen" w:cs="Arial Unicode MS"/>
                <w:sz w:val="20"/>
                <w:szCs w:val="20"/>
              </w:rPr>
              <w:t>სალმონელა</w:t>
            </w:r>
            <w:r>
              <w:rPr>
                <w:rFonts w:ascii="Sylfaen" w:eastAsia="Arial Unicode MS" w:hAnsi="Sylfaen" w:cs="Arial Unicode MS"/>
                <w:sz w:val="20"/>
                <w:szCs w:val="20"/>
              </w:rPr>
              <w:t xml:space="preserve">, ჯილეხი, </w:t>
            </w:r>
            <w:r w:rsidRPr="00AA32F6">
              <w:rPr>
                <w:rFonts w:ascii="Sylfaen" w:eastAsia="Arial Unicode MS" w:hAnsi="Sylfaen" w:cs="Arial Unicode MS"/>
                <w:sz w:val="20"/>
                <w:szCs w:val="20"/>
              </w:rPr>
              <w:t>ტუპერკულოზი</w:t>
            </w:r>
            <w:r>
              <w:rPr>
                <w:rFonts w:ascii="Sylfaen" w:eastAsia="Arial Unicode MS" w:hAnsi="Sylfaen" w:cs="Arial Unicode MS"/>
                <w:sz w:val="20"/>
                <w:szCs w:val="20"/>
              </w:rPr>
              <w:t xml:space="preserve">, ცოფი, თურქული, პრიონული დაავადებები, </w:t>
            </w:r>
            <w:r>
              <w:rPr>
                <w:rFonts w:ascii="Sylfaen" w:eastAsia="Arial Unicode MS" w:hAnsi="Sylfaen" w:cs="Arial Unicode MS"/>
                <w:sz w:val="20"/>
                <w:szCs w:val="20"/>
              </w:rPr>
              <w:lastRenderedPageBreak/>
              <w:t xml:space="preserve">პასტერელოზი, სოკოვანი დაავადებები </w:t>
            </w:r>
            <w:r w:rsidRPr="009903F1">
              <w:rPr>
                <w:rFonts w:ascii="Sylfaen" w:eastAsia="Arial Unicode MS" w:hAnsi="Sylfaen" w:cs="Arial Unicode MS"/>
                <w:sz w:val="20"/>
                <w:szCs w:val="20"/>
              </w:rPr>
              <w:t>და სხვა</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მცოხნავ ცხოველთა დაავადებებ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w:t>
            </w:r>
            <w:r>
              <w:rPr>
                <w:rFonts w:ascii="Sylfaen" w:eastAsia="Arial Unicode MS" w:hAnsi="Sylfaen" w:cs="Arial Unicode MS"/>
                <w:sz w:val="20"/>
                <w:szCs w:val="20"/>
              </w:rPr>
              <w:t>მათი</w:t>
            </w:r>
            <w:r w:rsidRPr="00DD6BE1">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ცხვრისა და თხის ინფექციურ</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ანაერობულ</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ენტეროქსემიის დაავადება, მის</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მოზარდთა დაავადებებ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მის</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 xml:space="preserve">ი: </w:t>
            </w:r>
            <w:r w:rsidRPr="009903F1">
              <w:rPr>
                <w:rFonts w:ascii="Sylfaen" w:eastAsia="Arial Unicode MS" w:hAnsi="Sylfaen" w:cs="Arial Unicode MS"/>
                <w:sz w:val="20"/>
                <w:szCs w:val="20"/>
              </w:rPr>
              <w:t>სალმონელოზები (პარატიფი)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ეშერიხიოზი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მოზარდი ცხოველების ენტეროქსემია</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დიპლოკოკური სეპტიცემია (სტრეპტოკოკოზი)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პარაგრიპი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ინფექციური რინოტრაქეიტი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და სხვა</w:t>
            </w:r>
            <w:r>
              <w:rPr>
                <w:rFonts w:ascii="Sylfaen" w:eastAsia="Arial Unicode MS" w:hAnsi="Sylfaen" w:cs="Arial Unicode MS"/>
                <w:sz w:val="20"/>
                <w:szCs w:val="20"/>
              </w:rPr>
              <w:t>.</w:t>
            </w:r>
          </w:p>
          <w:p w:rsidR="0053742E" w:rsidRPr="00DD6BE1" w:rsidRDefault="0053742E" w:rsidP="008873B0">
            <w:pPr>
              <w:jc w:val="both"/>
              <w:rPr>
                <w:rFonts w:ascii="Sylfaen" w:eastAsia="Merriweather" w:hAnsi="Sylfaen" w:cs="Merriweather"/>
                <w:sz w:val="20"/>
                <w:szCs w:val="20"/>
              </w:rPr>
            </w:pPr>
            <w:r w:rsidRPr="008873B0">
              <w:rPr>
                <w:rFonts w:ascii="Sylfaen" w:eastAsia="Arial Unicode MS" w:hAnsi="Sylfaen" w:cs="Arial Unicode MS"/>
                <w:sz w:val="20"/>
                <w:szCs w:val="20"/>
              </w:rPr>
              <w:t>ღორის დაავადებები, მისი გამომწვევი მიზეზები, პრევენციისა და მკურნალობის ღონისძიებები: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ღორის წითელი ქარი</w:t>
            </w:r>
            <w:r>
              <w:rPr>
                <w:rFonts w:ascii="Sylfaen" w:eastAsia="Arial Unicode MS" w:hAnsi="Sylfaen" w:cs="Arial Unicode MS"/>
                <w:sz w:val="20"/>
                <w:szCs w:val="20"/>
              </w:rPr>
              <w:t xml:space="preserve">, </w:t>
            </w:r>
            <w:r w:rsidRPr="009903F1">
              <w:rPr>
                <w:rFonts w:ascii="Sylfaen" w:eastAsia="Arial Unicode MS" w:hAnsi="Sylfaen" w:cs="Arial Unicode MS"/>
                <w:sz w:val="20"/>
                <w:szCs w:val="20"/>
              </w:rPr>
              <w:t>ღორის კლასიკური ჭირიდა სხვა</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ფრინველის დაავადებებ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მის</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 xml:space="preserve">ი: </w:t>
            </w:r>
            <w:r w:rsidRPr="00AA32F6">
              <w:rPr>
                <w:rFonts w:ascii="Sylfaen" w:eastAsia="Arial Unicode MS" w:hAnsi="Sylfaen" w:cs="Arial Unicode MS"/>
                <w:sz w:val="20"/>
                <w:szCs w:val="20"/>
              </w:rPr>
              <w:t>ნიუკალსის ავადმყოფობა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ლეიკოზი</w:t>
            </w:r>
            <w:r>
              <w:rPr>
                <w:rFonts w:ascii="Sylfaen" w:eastAsia="Arial Unicode MS" w:hAnsi="Sylfaen" w:cs="Arial Unicode MS"/>
                <w:sz w:val="20"/>
                <w:szCs w:val="20"/>
              </w:rPr>
              <w:t xml:space="preserve"> და სხვა</w:t>
            </w:r>
          </w:p>
        </w:tc>
        <w:tc>
          <w:tcPr>
            <w:tcW w:w="1058" w:type="pct"/>
            <w:vMerge/>
            <w:vAlign w:val="center"/>
          </w:tcPr>
          <w:p w:rsidR="0053742E" w:rsidRPr="007D2C25" w:rsidRDefault="0053742E" w:rsidP="005418CB">
            <w:pPr>
              <w:jc w:val="both"/>
              <w:rPr>
                <w:rFonts w:ascii="Sylfaen" w:eastAsia="Merriweather" w:hAnsi="Sylfaen" w:cs="Merriweather"/>
                <w:b/>
                <w:sz w:val="20"/>
                <w:szCs w:val="20"/>
              </w:rPr>
            </w:pPr>
          </w:p>
        </w:tc>
        <w:tc>
          <w:tcPr>
            <w:tcW w:w="839" w:type="pct"/>
            <w:vMerge/>
            <w:vAlign w:val="center"/>
          </w:tcPr>
          <w:p w:rsidR="0053742E" w:rsidRPr="007D2C25" w:rsidRDefault="0053742E" w:rsidP="005418CB">
            <w:pPr>
              <w:jc w:val="both"/>
              <w:rPr>
                <w:rFonts w:ascii="Sylfaen" w:eastAsia="Merriweather" w:hAnsi="Sylfaen" w:cs="Merriweather"/>
                <w:b/>
                <w:sz w:val="20"/>
                <w:szCs w:val="20"/>
              </w:rPr>
            </w:pPr>
          </w:p>
        </w:tc>
        <w:tc>
          <w:tcPr>
            <w:tcW w:w="1103" w:type="pct"/>
            <w:vMerge/>
            <w:vAlign w:val="center"/>
          </w:tcPr>
          <w:p w:rsidR="0053742E" w:rsidRPr="007D2C25" w:rsidRDefault="0053742E" w:rsidP="0068001D">
            <w:pPr>
              <w:jc w:val="center"/>
              <w:rPr>
                <w:rFonts w:ascii="Sylfaen" w:eastAsia="Merriweather" w:hAnsi="Sylfaen" w:cs="Merriweather"/>
                <w:b/>
                <w:sz w:val="20"/>
                <w:szCs w:val="20"/>
              </w:rPr>
            </w:pPr>
          </w:p>
        </w:tc>
      </w:tr>
      <w:tr w:rsidR="0053742E" w:rsidRPr="00AA32F6" w:rsidTr="00917694">
        <w:tc>
          <w:tcPr>
            <w:tcW w:w="429" w:type="pct"/>
          </w:tcPr>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r w:rsidRPr="003D019E">
              <w:rPr>
                <w:rFonts w:ascii="Sylfaen" w:eastAsia="Merriweather" w:hAnsi="Sylfaen" w:cs="Merriweather"/>
                <w:sz w:val="20"/>
                <w:szCs w:val="20"/>
              </w:rPr>
              <w:t>3</w:t>
            </w:r>
          </w:p>
        </w:tc>
        <w:tc>
          <w:tcPr>
            <w:tcW w:w="1571" w:type="pct"/>
          </w:tcPr>
          <w:p w:rsidR="0053742E" w:rsidRPr="00AA32F6" w:rsidRDefault="0053742E" w:rsidP="008873B0">
            <w:pPr>
              <w:spacing w:line="276" w:lineRule="auto"/>
              <w:contextualSpacing/>
              <w:jc w:val="both"/>
              <w:rPr>
                <w:rFonts w:ascii="Sylfaen" w:hAnsi="Sylfaen"/>
                <w:sz w:val="20"/>
                <w:szCs w:val="20"/>
              </w:rPr>
            </w:pPr>
            <w:r w:rsidRPr="00DD6BE1">
              <w:rPr>
                <w:rFonts w:ascii="Sylfaen" w:eastAsia="Arial Unicode MS" w:hAnsi="Sylfaen" w:cs="Arial Unicode MS"/>
                <w:sz w:val="20"/>
                <w:szCs w:val="20"/>
              </w:rPr>
              <w:t>ინვაზიური დაავადების ცნება;</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ინვაზიური დაავადების გამომწვევი პარაზიტების სახეებ</w:t>
            </w:r>
            <w:r>
              <w:rPr>
                <w:rFonts w:ascii="Sylfaen" w:eastAsia="Arial Unicode MS" w:hAnsi="Sylfaen" w:cs="Arial Unicode MS"/>
                <w:sz w:val="20"/>
                <w:szCs w:val="20"/>
              </w:rPr>
              <w:t xml:space="preserve">ი: </w:t>
            </w:r>
            <w:r w:rsidRPr="00AA32F6">
              <w:rPr>
                <w:rFonts w:ascii="Sylfaen" w:eastAsia="Arial Unicode MS" w:hAnsi="Sylfaen" w:cs="Arial Unicode MS"/>
                <w:sz w:val="20"/>
                <w:szCs w:val="20"/>
              </w:rPr>
              <w:t>პარაზიტული ჭია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მწერი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ტკიპა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უმარტივესები</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ცხოველის</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ინვაზიურ</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დაავადებებ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მ</w:t>
            </w:r>
            <w:r w:rsidRPr="001512DB">
              <w:rPr>
                <w:rFonts w:ascii="Sylfaen" w:eastAsia="Arial Unicode MS" w:hAnsi="Sylfaen" w:cs="Arial Unicode MS"/>
                <w:color w:val="000000" w:themeColor="text1"/>
                <w:sz w:val="20"/>
                <w:szCs w:val="20"/>
              </w:rPr>
              <w:t>ათი</w:t>
            </w:r>
            <w:r w:rsidRPr="00DD6BE1">
              <w:rPr>
                <w:rFonts w:ascii="Sylfaen" w:eastAsia="Arial Unicode MS" w:hAnsi="Sylfaen" w:cs="Arial Unicode MS"/>
                <w:sz w:val="20"/>
                <w:szCs w:val="20"/>
              </w:rPr>
              <w:t xml:space="preserve"> გამომწვევ</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 პრევენციისა და მკურნალობის ღონისძიებებ</w:t>
            </w:r>
            <w:r>
              <w:rPr>
                <w:rFonts w:ascii="Sylfaen" w:eastAsia="Arial Unicode MS" w:hAnsi="Sylfaen" w:cs="Arial Unicode MS"/>
                <w:sz w:val="20"/>
                <w:szCs w:val="20"/>
              </w:rPr>
              <w:t xml:space="preserve">ი: </w:t>
            </w:r>
            <w:r w:rsidRPr="00AA32F6">
              <w:rPr>
                <w:rFonts w:ascii="Sylfaen" w:eastAsia="Arial Unicode MS" w:hAnsi="Sylfaen" w:cs="Arial Unicode MS"/>
                <w:sz w:val="20"/>
                <w:szCs w:val="20"/>
              </w:rPr>
              <w:t>ფასციოლოზი</w:t>
            </w:r>
            <w:r>
              <w:rPr>
                <w:rFonts w:ascii="Sylfaen" w:eastAsia="Arial Unicode MS" w:hAnsi="Sylfaen" w:cs="Arial Unicode MS"/>
                <w:sz w:val="20"/>
                <w:szCs w:val="20"/>
              </w:rPr>
              <w:t>, პარამფისტომოზი,</w:t>
            </w:r>
            <w:r w:rsidRPr="00AA32F6">
              <w:rPr>
                <w:rFonts w:ascii="Sylfaen" w:eastAsia="Arial Unicode MS" w:hAnsi="Sylfaen" w:cs="Arial Unicode MS"/>
                <w:sz w:val="20"/>
                <w:szCs w:val="20"/>
              </w:rPr>
              <w:t>მონიეზიოზი</w:t>
            </w:r>
            <w:r>
              <w:rPr>
                <w:rFonts w:ascii="Sylfaen" w:eastAsia="Arial Unicode MS" w:hAnsi="Sylfaen" w:cs="Arial Unicode MS"/>
                <w:sz w:val="20"/>
                <w:szCs w:val="20"/>
              </w:rPr>
              <w:t xml:space="preserve">, ცისტიცერკოზი, </w:t>
            </w:r>
            <w:r w:rsidRPr="00AA32F6">
              <w:rPr>
                <w:rFonts w:ascii="Sylfaen" w:eastAsia="Arial Unicode MS" w:hAnsi="Sylfaen" w:cs="Arial Unicode MS"/>
                <w:sz w:val="20"/>
                <w:szCs w:val="20"/>
              </w:rPr>
              <w:t>ექინოკოკოზი</w:t>
            </w:r>
            <w:r>
              <w:rPr>
                <w:rFonts w:ascii="Sylfaen" w:eastAsia="Arial Unicode MS" w:hAnsi="Sylfaen" w:cs="Arial Unicode MS"/>
                <w:sz w:val="20"/>
                <w:szCs w:val="20"/>
              </w:rPr>
              <w:t xml:space="preserve">, დიქტიოკაულოზი, ნაწლავური სტრონგილატოზები, </w:t>
            </w:r>
            <w:r w:rsidRPr="00AA32F6">
              <w:rPr>
                <w:rFonts w:ascii="Sylfaen" w:eastAsia="Arial Unicode MS" w:hAnsi="Sylfaen" w:cs="Arial Unicode MS"/>
                <w:sz w:val="20"/>
                <w:szCs w:val="20"/>
              </w:rPr>
              <w:t>თელაზიოზი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ღორის ასკარიდოზი</w:t>
            </w:r>
            <w:r>
              <w:rPr>
                <w:rFonts w:ascii="Sylfaen" w:eastAsia="Arial Unicode MS" w:hAnsi="Sylfaen" w:cs="Arial Unicode MS"/>
                <w:sz w:val="20"/>
                <w:szCs w:val="20"/>
              </w:rPr>
              <w:t xml:space="preserve">, ტრიქინელოზი, </w:t>
            </w:r>
            <w:r w:rsidRPr="00AA32F6">
              <w:rPr>
                <w:rFonts w:ascii="Sylfaen" w:eastAsia="Arial Unicode MS" w:hAnsi="Sylfaen" w:cs="Arial Unicode MS"/>
                <w:sz w:val="20"/>
                <w:szCs w:val="20"/>
              </w:rPr>
              <w:t>ქათმის ასკარიდიოზი</w:t>
            </w:r>
            <w:r>
              <w:rPr>
                <w:rFonts w:ascii="Sylfaen" w:eastAsia="Arial Unicode MS" w:hAnsi="Sylfaen" w:cs="Arial Unicode MS"/>
                <w:sz w:val="20"/>
                <w:szCs w:val="20"/>
              </w:rPr>
              <w:t xml:space="preserve">, სინგამოზი, ჰემოსპორიდიოზები, ეიმერიოზი, ტკიპებით და მწერებით </w:t>
            </w:r>
            <w:r>
              <w:rPr>
                <w:rFonts w:ascii="Sylfaen" w:eastAsia="Arial Unicode MS" w:hAnsi="Sylfaen" w:cs="Arial Unicode MS"/>
                <w:sz w:val="20"/>
                <w:szCs w:val="20"/>
              </w:rPr>
              <w:lastRenderedPageBreak/>
              <w:t>გამოწვეული დაავადებები</w:t>
            </w:r>
          </w:p>
          <w:p w:rsidR="0053742E" w:rsidRPr="009903F1" w:rsidRDefault="0053742E" w:rsidP="006A4404">
            <w:pPr>
              <w:spacing w:line="276" w:lineRule="auto"/>
              <w:ind w:left="720"/>
              <w:contextualSpacing/>
              <w:jc w:val="both"/>
              <w:rPr>
                <w:rFonts w:ascii="Sylfaen" w:eastAsia="Merriweather" w:hAnsi="Sylfaen" w:cs="Merriweather"/>
                <w:sz w:val="20"/>
                <w:szCs w:val="20"/>
              </w:rPr>
            </w:pPr>
          </w:p>
          <w:p w:rsidR="0053742E" w:rsidRPr="00DD6BE1" w:rsidRDefault="0053742E" w:rsidP="006A4404">
            <w:pPr>
              <w:contextualSpacing/>
              <w:jc w:val="both"/>
              <w:rPr>
                <w:rFonts w:ascii="Sylfaen" w:eastAsia="Merriweather" w:hAnsi="Sylfaen" w:cs="Merriweather"/>
                <w:sz w:val="20"/>
                <w:szCs w:val="20"/>
              </w:rPr>
            </w:pPr>
          </w:p>
        </w:tc>
        <w:tc>
          <w:tcPr>
            <w:tcW w:w="1058" w:type="pct"/>
            <w:vMerge/>
            <w:vAlign w:val="center"/>
          </w:tcPr>
          <w:p w:rsidR="0053742E" w:rsidRPr="007D2C25" w:rsidRDefault="0053742E" w:rsidP="005418CB">
            <w:pPr>
              <w:jc w:val="both"/>
              <w:rPr>
                <w:rFonts w:ascii="Sylfaen" w:eastAsia="Merriweather" w:hAnsi="Sylfaen" w:cs="Merriweather"/>
                <w:b/>
                <w:sz w:val="20"/>
                <w:szCs w:val="20"/>
              </w:rPr>
            </w:pPr>
          </w:p>
        </w:tc>
        <w:tc>
          <w:tcPr>
            <w:tcW w:w="839" w:type="pct"/>
            <w:vMerge/>
            <w:vAlign w:val="center"/>
          </w:tcPr>
          <w:p w:rsidR="0053742E" w:rsidRPr="007D2C25" w:rsidRDefault="0053742E" w:rsidP="005418CB">
            <w:pPr>
              <w:jc w:val="both"/>
              <w:rPr>
                <w:rFonts w:ascii="Sylfaen" w:eastAsia="Merriweather" w:hAnsi="Sylfaen" w:cs="Merriweather"/>
                <w:b/>
                <w:sz w:val="20"/>
                <w:szCs w:val="20"/>
              </w:rPr>
            </w:pPr>
          </w:p>
        </w:tc>
        <w:tc>
          <w:tcPr>
            <w:tcW w:w="1103" w:type="pct"/>
            <w:vMerge/>
            <w:vAlign w:val="center"/>
          </w:tcPr>
          <w:p w:rsidR="0053742E" w:rsidRPr="007D2C25" w:rsidRDefault="0053742E" w:rsidP="0068001D">
            <w:pPr>
              <w:jc w:val="center"/>
              <w:rPr>
                <w:rFonts w:ascii="Sylfaen" w:eastAsia="Merriweather" w:hAnsi="Sylfaen" w:cs="Merriweather"/>
                <w:b/>
                <w:sz w:val="20"/>
                <w:szCs w:val="20"/>
              </w:rPr>
            </w:pPr>
          </w:p>
        </w:tc>
      </w:tr>
      <w:tr w:rsidR="0053742E" w:rsidRPr="00AA32F6" w:rsidTr="00917694">
        <w:tc>
          <w:tcPr>
            <w:tcW w:w="429" w:type="pct"/>
          </w:tcPr>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p>
          <w:p w:rsidR="0053742E" w:rsidRPr="003D019E" w:rsidRDefault="0053742E">
            <w:pPr>
              <w:jc w:val="center"/>
              <w:rPr>
                <w:rFonts w:ascii="Sylfaen" w:eastAsia="Merriweather" w:hAnsi="Sylfaen" w:cs="Merriweather"/>
                <w:sz w:val="20"/>
                <w:szCs w:val="20"/>
              </w:rPr>
            </w:pPr>
            <w:r w:rsidRPr="003D019E">
              <w:rPr>
                <w:rFonts w:ascii="Sylfaen" w:eastAsia="Merriweather" w:hAnsi="Sylfaen" w:cs="Merriweather"/>
                <w:sz w:val="20"/>
                <w:szCs w:val="20"/>
              </w:rPr>
              <w:t>4</w:t>
            </w:r>
          </w:p>
        </w:tc>
        <w:tc>
          <w:tcPr>
            <w:tcW w:w="1571" w:type="pct"/>
          </w:tcPr>
          <w:p w:rsidR="0053742E" w:rsidRPr="00F60E21" w:rsidRDefault="0053742E" w:rsidP="005418CB">
            <w:pPr>
              <w:jc w:val="both"/>
              <w:rPr>
                <w:rFonts w:ascii="Sylfaen" w:hAnsi="Sylfaen"/>
                <w:b/>
                <w:sz w:val="20"/>
                <w:szCs w:val="20"/>
              </w:rPr>
            </w:pPr>
            <w:r w:rsidRPr="008873B0">
              <w:rPr>
                <w:rFonts w:ascii="Sylfaen" w:eastAsia="Arial Unicode MS" w:hAnsi="Sylfaen" w:cs="Arial Unicode MS"/>
                <w:sz w:val="20"/>
                <w:szCs w:val="20"/>
              </w:rPr>
              <w:t>საჭმლის მომნელებელი ორგანოების დაავადებები: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სტომატიტი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წინაკუჭების ატონია და ჰიპოტონია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გასტროენტერიტი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საყლაპავი მილის დაცობა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ფაშვის ტიმპანია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კუჭისა და ნაწლავების დანაგვიანება ქვიშით</w:t>
            </w:r>
            <w:r>
              <w:rPr>
                <w:rFonts w:ascii="Sylfaen" w:eastAsia="Arial Unicode MS" w:hAnsi="Sylfaen" w:cs="Arial Unicode MS"/>
                <w:sz w:val="20"/>
                <w:szCs w:val="20"/>
              </w:rPr>
              <w:t xml:space="preserve">, </w:t>
            </w:r>
            <w:r w:rsidRPr="00DD6BE1">
              <w:rPr>
                <w:rFonts w:ascii="Sylfaen" w:eastAsia="Arial Unicode MS" w:hAnsi="Sylfaen" w:cs="Arial Unicode MS"/>
                <w:sz w:val="20"/>
                <w:szCs w:val="20"/>
              </w:rPr>
              <w:t>სასუნთქი სისტემების ორგანოების დაავადებებ</w:t>
            </w:r>
            <w:r>
              <w:rPr>
                <w:rFonts w:ascii="Sylfaen" w:eastAsia="Arial Unicode MS" w:hAnsi="Sylfaen" w:cs="Arial Unicode MS"/>
                <w:sz w:val="20"/>
                <w:szCs w:val="20"/>
              </w:rPr>
              <w:t xml:space="preserve">ი: </w:t>
            </w:r>
            <w:r w:rsidRPr="00AA32F6">
              <w:rPr>
                <w:rFonts w:ascii="Sylfaen" w:eastAsia="Arial Unicode MS" w:hAnsi="Sylfaen" w:cs="Arial Unicode MS"/>
                <w:sz w:val="20"/>
                <w:szCs w:val="20"/>
              </w:rPr>
              <w:t>რინიტი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ბრონქიტი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ბრონქოპნევმონია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პნევმონია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პლევრიტი</w:t>
            </w:r>
          </w:p>
          <w:p w:rsidR="0053742E" w:rsidRPr="00AA32F6" w:rsidRDefault="0053742E" w:rsidP="005418CB">
            <w:pPr>
              <w:jc w:val="both"/>
              <w:rPr>
                <w:rFonts w:ascii="Sylfaen" w:hAnsi="Sylfaen"/>
                <w:sz w:val="20"/>
                <w:szCs w:val="20"/>
              </w:rPr>
            </w:pPr>
            <w:r w:rsidRPr="009411AF">
              <w:rPr>
                <w:rFonts w:ascii="Sylfaen" w:eastAsia="Arial Unicode MS" w:hAnsi="Sylfaen" w:cs="Arial Unicode MS"/>
                <w:b/>
                <w:sz w:val="20"/>
                <w:szCs w:val="20"/>
              </w:rPr>
              <w:t>შარდის გამომყოფი ორგანოების დაავადებები:</w:t>
            </w:r>
            <w:r>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შარდის ბუშტის ანთება (ცისტიტი)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თირკმლის ნეჭოვანი დაავადება</w:t>
            </w:r>
          </w:p>
          <w:p w:rsidR="0053742E" w:rsidRPr="00AA32F6" w:rsidRDefault="0053742E" w:rsidP="005418CB">
            <w:pPr>
              <w:jc w:val="both"/>
              <w:rPr>
                <w:rFonts w:ascii="Sylfaen" w:hAnsi="Sylfaen"/>
                <w:sz w:val="20"/>
                <w:szCs w:val="20"/>
              </w:rPr>
            </w:pPr>
            <w:r w:rsidRPr="009411AF">
              <w:rPr>
                <w:rFonts w:ascii="Sylfaen" w:eastAsia="Arial Unicode MS" w:hAnsi="Sylfaen" w:cs="Arial Unicode MS"/>
                <w:b/>
                <w:sz w:val="20"/>
                <w:szCs w:val="20"/>
              </w:rPr>
              <w:t>სისხლის მიმოქცევის ორგანოების დაავადებები:</w:t>
            </w:r>
            <w:r>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მიოკარდიტი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ენდოკარდიტი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გულის მანკები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სისხლნაკლებობა (ანემია)</w:t>
            </w:r>
          </w:p>
          <w:p w:rsidR="0053742E" w:rsidRPr="00AA32F6" w:rsidRDefault="0053742E" w:rsidP="005418CB">
            <w:pPr>
              <w:jc w:val="both"/>
              <w:rPr>
                <w:rFonts w:ascii="Sylfaen" w:hAnsi="Sylfaen"/>
                <w:sz w:val="20"/>
                <w:szCs w:val="20"/>
              </w:rPr>
            </w:pPr>
            <w:r w:rsidRPr="009411AF">
              <w:rPr>
                <w:rFonts w:ascii="Sylfaen" w:eastAsia="Arial Unicode MS" w:hAnsi="Sylfaen" w:cs="Arial Unicode MS"/>
                <w:b/>
                <w:sz w:val="20"/>
                <w:szCs w:val="20"/>
              </w:rPr>
              <w:t>ნერვული სისტემის დაავადებები:</w:t>
            </w:r>
            <w:r>
              <w:rPr>
                <w:rFonts w:ascii="Sylfaen" w:eastAsia="Arial Unicode MS" w:hAnsi="Sylfaen" w:cs="Arial Unicode MS"/>
                <w:b/>
                <w:sz w:val="20"/>
                <w:szCs w:val="20"/>
              </w:rPr>
              <w:t xml:space="preserve"> </w:t>
            </w:r>
            <w:r w:rsidRPr="00AA32F6">
              <w:rPr>
                <w:rFonts w:ascii="Sylfaen" w:eastAsia="Arial Unicode MS" w:hAnsi="Sylfaen" w:cs="Arial Unicode MS"/>
                <w:sz w:val="20"/>
                <w:szCs w:val="20"/>
              </w:rPr>
              <w:t>თავის ტვინის ანთება (ენცეფალიტი)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მზის დაკვრა</w:t>
            </w:r>
            <w:r>
              <w:rPr>
                <w:rFonts w:ascii="Sylfaen" w:eastAsia="Arial Unicode MS" w:hAnsi="Sylfaen" w:cs="Arial Unicode MS"/>
                <w:sz w:val="20"/>
                <w:szCs w:val="20"/>
              </w:rPr>
              <w:t>;</w:t>
            </w:r>
          </w:p>
          <w:p w:rsidR="0053742E" w:rsidRPr="009903F1" w:rsidRDefault="0053742E" w:rsidP="005418CB">
            <w:pPr>
              <w:jc w:val="both"/>
              <w:rPr>
                <w:rFonts w:ascii="Sylfaen" w:hAnsi="Sylfaen"/>
                <w:sz w:val="20"/>
                <w:szCs w:val="20"/>
              </w:rPr>
            </w:pPr>
            <w:r w:rsidRPr="009411AF">
              <w:rPr>
                <w:rFonts w:ascii="Sylfaen" w:eastAsia="Arial Unicode MS" w:hAnsi="Sylfaen" w:cs="Arial Unicode MS"/>
                <w:sz w:val="20"/>
                <w:szCs w:val="20"/>
              </w:rPr>
              <w:t>ნივთიერებათა ცვლის დაავადებები:</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მიკრო და მაკრო ელემენტების ნაკლებობა</w:t>
            </w:r>
            <w:r>
              <w:rPr>
                <w:rFonts w:ascii="Sylfaen" w:eastAsia="Arial Unicode MS" w:hAnsi="Sylfaen" w:cs="Arial Unicode MS"/>
                <w:sz w:val="20"/>
                <w:szCs w:val="20"/>
              </w:rPr>
              <w:t xml:space="preserve">, </w:t>
            </w:r>
            <w:r w:rsidRPr="00AA32F6">
              <w:rPr>
                <w:rFonts w:ascii="Sylfaen" w:eastAsia="Arial Unicode MS" w:hAnsi="Sylfaen" w:cs="Arial Unicode MS"/>
                <w:sz w:val="20"/>
                <w:szCs w:val="20"/>
              </w:rPr>
              <w:t>რკინა</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თუთია</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სპილენძი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მარგანეცი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კობალტი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იოდი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სელენი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კალციუმი და ფოსფორი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მაგნიუმი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კალიუმი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ნატრიუმი და ქლორი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მინერალური ნივთიერებების სიჭარბით გამოწვეუი პათოლოგიები</w:t>
            </w:r>
            <w:r>
              <w:rPr>
                <w:rFonts w:ascii="Sylfaen" w:eastAsia="Arial Unicode MS" w:hAnsi="Sylfaen" w:cs="Arial Unicode MS"/>
                <w:sz w:val="20"/>
                <w:szCs w:val="20"/>
                <w:lang w:val="en-US"/>
              </w:rPr>
              <w:t xml:space="preserve">, </w:t>
            </w:r>
            <w:r w:rsidRPr="00AA32F6">
              <w:rPr>
                <w:rFonts w:ascii="Sylfaen" w:eastAsia="Arial Unicode MS" w:hAnsi="Sylfaen" w:cs="Arial Unicode MS"/>
                <w:sz w:val="20"/>
                <w:szCs w:val="20"/>
              </w:rPr>
              <w:t>დარიშხანი</w:t>
            </w:r>
            <w:r>
              <w:rPr>
                <w:rFonts w:ascii="Sylfaen" w:eastAsia="Arial Unicode MS" w:hAnsi="Sylfaen" w:cs="Arial Unicode MS"/>
                <w:sz w:val="20"/>
                <w:szCs w:val="20"/>
                <w:lang w:val="en-US"/>
              </w:rPr>
              <w:t xml:space="preserve">, </w:t>
            </w:r>
            <w:r w:rsidRPr="009903F1">
              <w:rPr>
                <w:rFonts w:ascii="Sylfaen" w:eastAsia="Arial Unicode MS" w:hAnsi="Sylfaen" w:cs="Arial Unicode MS"/>
                <w:sz w:val="20"/>
                <w:szCs w:val="20"/>
              </w:rPr>
              <w:t>ფტორი</w:t>
            </w:r>
          </w:p>
        </w:tc>
        <w:tc>
          <w:tcPr>
            <w:tcW w:w="1058" w:type="pct"/>
            <w:vMerge/>
            <w:vAlign w:val="center"/>
          </w:tcPr>
          <w:p w:rsidR="0053742E" w:rsidRPr="007D2C25" w:rsidRDefault="0053742E" w:rsidP="005418CB">
            <w:pPr>
              <w:jc w:val="both"/>
              <w:rPr>
                <w:rFonts w:ascii="Sylfaen" w:eastAsia="Merriweather" w:hAnsi="Sylfaen" w:cs="Merriweather"/>
                <w:b/>
                <w:sz w:val="20"/>
                <w:szCs w:val="20"/>
              </w:rPr>
            </w:pPr>
          </w:p>
        </w:tc>
        <w:tc>
          <w:tcPr>
            <w:tcW w:w="839" w:type="pct"/>
            <w:vMerge/>
            <w:vAlign w:val="center"/>
          </w:tcPr>
          <w:p w:rsidR="0053742E" w:rsidRPr="007D2C25" w:rsidRDefault="0053742E" w:rsidP="005418CB">
            <w:pPr>
              <w:jc w:val="both"/>
              <w:rPr>
                <w:rFonts w:ascii="Sylfaen" w:eastAsia="Merriweather" w:hAnsi="Sylfaen" w:cs="Merriweather"/>
                <w:b/>
                <w:sz w:val="20"/>
                <w:szCs w:val="20"/>
              </w:rPr>
            </w:pPr>
          </w:p>
        </w:tc>
        <w:tc>
          <w:tcPr>
            <w:tcW w:w="1103" w:type="pct"/>
            <w:vMerge/>
            <w:vAlign w:val="center"/>
          </w:tcPr>
          <w:p w:rsidR="0053742E" w:rsidRPr="007D2C25" w:rsidRDefault="0053742E" w:rsidP="0068001D">
            <w:pPr>
              <w:jc w:val="center"/>
              <w:rPr>
                <w:rFonts w:ascii="Sylfaen" w:eastAsia="Merriweather" w:hAnsi="Sylfaen" w:cs="Merriweather"/>
                <w:b/>
                <w:sz w:val="20"/>
                <w:szCs w:val="20"/>
              </w:rPr>
            </w:pPr>
          </w:p>
        </w:tc>
      </w:tr>
      <w:tr w:rsidR="0053742E" w:rsidRPr="00AA32F6" w:rsidTr="00917694">
        <w:tc>
          <w:tcPr>
            <w:tcW w:w="429" w:type="pct"/>
          </w:tcPr>
          <w:p w:rsidR="0053742E" w:rsidRDefault="0053742E">
            <w:pPr>
              <w:jc w:val="center"/>
              <w:rPr>
                <w:rFonts w:ascii="Sylfaen" w:eastAsia="Merriweather" w:hAnsi="Sylfaen" w:cs="Merriweather"/>
                <w:b/>
                <w:sz w:val="20"/>
                <w:szCs w:val="20"/>
              </w:rPr>
            </w:pPr>
          </w:p>
          <w:p w:rsidR="0053742E" w:rsidRDefault="0053742E">
            <w:pPr>
              <w:jc w:val="center"/>
              <w:rPr>
                <w:rFonts w:ascii="Sylfaen" w:eastAsia="Merriweather" w:hAnsi="Sylfaen" w:cs="Merriweather"/>
                <w:b/>
                <w:sz w:val="20"/>
                <w:szCs w:val="20"/>
              </w:rPr>
            </w:pPr>
          </w:p>
          <w:p w:rsidR="0053742E" w:rsidRDefault="0053742E">
            <w:pPr>
              <w:jc w:val="center"/>
              <w:rPr>
                <w:rFonts w:ascii="Sylfaen" w:eastAsia="Merriweather" w:hAnsi="Sylfaen" w:cs="Merriweather"/>
                <w:b/>
                <w:sz w:val="20"/>
                <w:szCs w:val="20"/>
              </w:rPr>
            </w:pPr>
          </w:p>
          <w:p w:rsidR="0053742E" w:rsidRPr="003D019E" w:rsidRDefault="0053742E">
            <w:pPr>
              <w:jc w:val="center"/>
              <w:rPr>
                <w:rFonts w:ascii="Sylfaen" w:eastAsia="Merriweather" w:hAnsi="Sylfaen" w:cs="Merriweather"/>
                <w:sz w:val="20"/>
                <w:szCs w:val="20"/>
              </w:rPr>
            </w:pPr>
            <w:r w:rsidRPr="003D019E">
              <w:rPr>
                <w:rFonts w:ascii="Sylfaen" w:eastAsia="Merriweather" w:hAnsi="Sylfaen" w:cs="Merriweather"/>
                <w:sz w:val="20"/>
                <w:szCs w:val="20"/>
              </w:rPr>
              <w:t>5</w:t>
            </w:r>
          </w:p>
        </w:tc>
        <w:tc>
          <w:tcPr>
            <w:tcW w:w="1571" w:type="pct"/>
          </w:tcPr>
          <w:p w:rsidR="0053742E" w:rsidRPr="00DD6BE1" w:rsidRDefault="0053742E" w:rsidP="005418CB">
            <w:pPr>
              <w:jc w:val="both"/>
              <w:rPr>
                <w:rFonts w:ascii="Sylfaen" w:eastAsia="Merriweather" w:hAnsi="Sylfaen" w:cs="Merriweather"/>
                <w:sz w:val="20"/>
                <w:szCs w:val="20"/>
              </w:rPr>
            </w:pPr>
            <w:r w:rsidRPr="009411AF">
              <w:rPr>
                <w:rFonts w:ascii="Sylfaen" w:eastAsia="Arial Unicode MS" w:hAnsi="Sylfaen" w:cs="Arial Unicode MS"/>
                <w:sz w:val="20"/>
                <w:szCs w:val="20"/>
              </w:rPr>
              <w:t>ეპიზოოტიური ჯაჭვი;</w:t>
            </w:r>
            <w:r>
              <w:rPr>
                <w:rFonts w:ascii="Sylfaen" w:eastAsia="Arial Unicode MS" w:hAnsi="Sylfaen" w:cs="Arial Unicode MS"/>
                <w:sz w:val="20"/>
                <w:szCs w:val="20"/>
                <w:lang w:val="en-US"/>
              </w:rPr>
              <w:t xml:space="preserve"> </w:t>
            </w:r>
            <w:r w:rsidRPr="00DD6BE1">
              <w:rPr>
                <w:rFonts w:ascii="Sylfaen" w:eastAsia="Arial Unicode MS" w:hAnsi="Sylfaen" w:cs="Arial Unicode MS"/>
                <w:sz w:val="20"/>
                <w:szCs w:val="20"/>
              </w:rPr>
              <w:t>ინფექციის აღმძვრელებ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DD6BE1">
              <w:rPr>
                <w:rFonts w:ascii="Sylfaen" w:eastAsia="Arial Unicode MS" w:hAnsi="Sylfaen" w:cs="Arial Unicode MS"/>
                <w:sz w:val="20"/>
                <w:szCs w:val="20"/>
              </w:rPr>
              <w:t>პარაზიტული დაავადებების არს</w:t>
            </w:r>
            <w:r>
              <w:rPr>
                <w:rFonts w:ascii="Sylfaen" w:eastAsia="Arial Unicode MS" w:hAnsi="Sylfaen" w:cs="Arial Unicode MS"/>
                <w:sz w:val="20"/>
                <w:szCs w:val="20"/>
              </w:rPr>
              <w:t xml:space="preserve">ი და </w:t>
            </w:r>
            <w:r w:rsidRPr="00DD6BE1">
              <w:rPr>
                <w:rFonts w:ascii="Sylfaen" w:eastAsia="Arial Unicode MS" w:hAnsi="Sylfaen" w:cs="Arial Unicode MS"/>
                <w:sz w:val="20"/>
                <w:szCs w:val="20"/>
              </w:rPr>
              <w:t xml:space="preserve"> კლასიფიკაცია;</w:t>
            </w:r>
            <w:r>
              <w:rPr>
                <w:rFonts w:ascii="Sylfaen" w:eastAsia="Arial Unicode MS" w:hAnsi="Sylfaen" w:cs="Arial Unicode MS"/>
                <w:sz w:val="20"/>
                <w:szCs w:val="20"/>
                <w:lang w:val="en-US"/>
              </w:rPr>
              <w:t xml:space="preserve"> </w:t>
            </w:r>
            <w:r w:rsidRPr="00DD6BE1">
              <w:rPr>
                <w:rFonts w:ascii="Sylfaen" w:eastAsia="Arial Unicode MS" w:hAnsi="Sylfaen" w:cs="Arial Unicode MS"/>
                <w:sz w:val="20"/>
                <w:szCs w:val="20"/>
              </w:rPr>
              <w:t>პარაზიტული დაავადებების პათოგენეზ</w:t>
            </w:r>
            <w:r w:rsidRPr="001512DB">
              <w:rPr>
                <w:rFonts w:ascii="Sylfaen" w:eastAsia="Arial Unicode MS" w:hAnsi="Sylfaen" w:cs="Arial Unicode MS"/>
                <w:color w:val="000000" w:themeColor="text1"/>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DD6BE1">
              <w:rPr>
                <w:rFonts w:ascii="Sylfaen" w:eastAsia="Arial Unicode MS" w:hAnsi="Sylfaen" w:cs="Arial Unicode MS"/>
                <w:sz w:val="20"/>
                <w:szCs w:val="20"/>
              </w:rPr>
              <w:t>პარაზიტული დაავადებების დიაგნოსტიკისათვის გასატარებელ</w:t>
            </w:r>
            <w:r>
              <w:rPr>
                <w:rFonts w:ascii="Sylfaen" w:eastAsia="Arial Unicode MS" w:hAnsi="Sylfaen" w:cs="Arial Unicode MS"/>
                <w:sz w:val="20"/>
                <w:szCs w:val="20"/>
              </w:rPr>
              <w:t>ი</w:t>
            </w:r>
            <w:r w:rsidRPr="00DD6BE1">
              <w:rPr>
                <w:rFonts w:ascii="Sylfaen" w:eastAsia="Arial Unicode MS" w:hAnsi="Sylfaen" w:cs="Arial Unicode MS"/>
                <w:sz w:val="20"/>
                <w:szCs w:val="20"/>
              </w:rPr>
              <w:t xml:space="preserve"> ღონისძიებებ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DD6BE1">
              <w:rPr>
                <w:rFonts w:ascii="Sylfaen" w:eastAsia="Arial Unicode MS" w:hAnsi="Sylfaen" w:cs="Arial Unicode MS"/>
                <w:sz w:val="20"/>
                <w:szCs w:val="20"/>
              </w:rPr>
              <w:t>პარაზიტული დაავადებების  პროფილაქტიკისა და მკურნალობის მეთოდებ</w:t>
            </w:r>
            <w:r>
              <w:rPr>
                <w:rFonts w:ascii="Sylfaen" w:eastAsia="Arial Unicode MS" w:hAnsi="Sylfaen" w:cs="Arial Unicode MS"/>
                <w:sz w:val="20"/>
                <w:szCs w:val="20"/>
              </w:rPr>
              <w:t>ი</w:t>
            </w:r>
            <w:r w:rsidRPr="00DD6BE1">
              <w:rPr>
                <w:rFonts w:ascii="Sylfaen" w:eastAsia="Arial Unicode MS" w:hAnsi="Sylfaen" w:cs="Arial Unicode MS"/>
                <w:sz w:val="20"/>
                <w:szCs w:val="20"/>
              </w:rPr>
              <w:t>.</w:t>
            </w:r>
          </w:p>
          <w:p w:rsidR="0053742E" w:rsidRPr="00DD6BE1" w:rsidRDefault="0053742E" w:rsidP="005418CB">
            <w:pPr>
              <w:ind w:left="556"/>
              <w:jc w:val="both"/>
              <w:rPr>
                <w:rFonts w:ascii="Sylfaen" w:eastAsia="Merriweather" w:hAnsi="Sylfaen" w:cs="Merriweather"/>
                <w:sz w:val="20"/>
                <w:szCs w:val="20"/>
              </w:rPr>
            </w:pPr>
          </w:p>
        </w:tc>
        <w:tc>
          <w:tcPr>
            <w:tcW w:w="1058" w:type="pct"/>
            <w:vMerge/>
            <w:vAlign w:val="center"/>
          </w:tcPr>
          <w:p w:rsidR="0053742E" w:rsidRPr="007D2C25" w:rsidRDefault="0053742E" w:rsidP="005418CB">
            <w:pPr>
              <w:jc w:val="both"/>
              <w:rPr>
                <w:rFonts w:ascii="Sylfaen" w:eastAsia="Merriweather" w:hAnsi="Sylfaen" w:cs="Merriweather"/>
                <w:b/>
                <w:sz w:val="20"/>
                <w:szCs w:val="20"/>
              </w:rPr>
            </w:pPr>
          </w:p>
        </w:tc>
        <w:tc>
          <w:tcPr>
            <w:tcW w:w="839" w:type="pct"/>
            <w:vMerge/>
            <w:vAlign w:val="center"/>
          </w:tcPr>
          <w:p w:rsidR="0053742E" w:rsidRPr="007D2C25" w:rsidRDefault="0053742E" w:rsidP="005418CB">
            <w:pPr>
              <w:jc w:val="both"/>
              <w:rPr>
                <w:rFonts w:ascii="Sylfaen" w:eastAsia="Merriweather" w:hAnsi="Sylfaen" w:cs="Merriweather"/>
                <w:b/>
                <w:sz w:val="20"/>
                <w:szCs w:val="20"/>
              </w:rPr>
            </w:pPr>
          </w:p>
        </w:tc>
        <w:tc>
          <w:tcPr>
            <w:tcW w:w="1103" w:type="pct"/>
            <w:vMerge/>
            <w:vAlign w:val="center"/>
          </w:tcPr>
          <w:p w:rsidR="0053742E" w:rsidRPr="007D2C25" w:rsidRDefault="0053742E" w:rsidP="0068001D">
            <w:pPr>
              <w:jc w:val="center"/>
              <w:rPr>
                <w:rFonts w:ascii="Sylfaen" w:eastAsia="Merriweather" w:hAnsi="Sylfaen" w:cs="Merriweather"/>
                <w:b/>
                <w:sz w:val="20"/>
                <w:szCs w:val="20"/>
              </w:rPr>
            </w:pPr>
          </w:p>
        </w:tc>
      </w:tr>
    </w:tbl>
    <w:p w:rsidR="00BC6992" w:rsidRPr="00AA32F6" w:rsidRDefault="00BC6992">
      <w:pPr>
        <w:spacing w:before="120" w:line="240" w:lineRule="auto"/>
        <w:jc w:val="both"/>
        <w:rPr>
          <w:rFonts w:ascii="Sylfaen" w:eastAsia="Merriweather" w:hAnsi="Sylfaen" w:cs="Merriweather"/>
          <w:b/>
          <w:sz w:val="20"/>
          <w:szCs w:val="20"/>
        </w:rPr>
      </w:pPr>
    </w:p>
    <w:p w:rsidR="00BC6992" w:rsidRPr="00AA32F6" w:rsidRDefault="00660582">
      <w:pPr>
        <w:spacing w:line="240" w:lineRule="auto"/>
        <w:rPr>
          <w:rFonts w:ascii="Sylfaen" w:eastAsia="Merriweather" w:hAnsi="Sylfaen" w:cs="Merriweather"/>
          <w:b/>
          <w:sz w:val="20"/>
          <w:szCs w:val="20"/>
        </w:rPr>
      </w:pPr>
      <w:r w:rsidRPr="00AA32F6">
        <w:rPr>
          <w:rFonts w:ascii="Sylfaen" w:eastAsia="Arial Unicode MS" w:hAnsi="Sylfaen" w:cs="Arial Unicode MS"/>
          <w:b/>
          <w:sz w:val="20"/>
          <w:szCs w:val="20"/>
        </w:rPr>
        <w:lastRenderedPageBreak/>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BC6992" w:rsidRPr="00AA32F6" w:rsidTr="002374B9">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BC6992" w:rsidRPr="00AA32F6" w:rsidRDefault="00660582" w:rsidP="003D019E">
            <w:pPr>
              <w:spacing w:after="0" w:line="240" w:lineRule="auto"/>
              <w:jc w:val="center"/>
              <w:rPr>
                <w:rFonts w:ascii="Sylfaen" w:eastAsia="Merriweather" w:hAnsi="Sylfaen" w:cs="Merriweather"/>
                <w:sz w:val="20"/>
                <w:szCs w:val="20"/>
              </w:rPr>
            </w:pPr>
            <w:r w:rsidRPr="00AA32F6">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BC6992" w:rsidRPr="00AA32F6" w:rsidRDefault="00660582" w:rsidP="003D019E">
            <w:pPr>
              <w:spacing w:before="120" w:after="0" w:line="240" w:lineRule="auto"/>
              <w:jc w:val="center"/>
              <w:rPr>
                <w:rFonts w:ascii="Sylfaen" w:eastAsia="Merriweather" w:hAnsi="Sylfaen" w:cs="Merriweather"/>
                <w:sz w:val="20"/>
                <w:szCs w:val="20"/>
              </w:rPr>
            </w:pPr>
            <w:r w:rsidRPr="00AA32F6">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BC6992" w:rsidRPr="00AA32F6" w:rsidTr="002374B9">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BC6992" w:rsidRPr="00AA32F6" w:rsidRDefault="00BC6992" w:rsidP="003D019E">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BC6992" w:rsidRPr="00AA32F6" w:rsidRDefault="00660582" w:rsidP="003D019E">
            <w:pPr>
              <w:spacing w:before="120" w:after="0" w:line="240" w:lineRule="auto"/>
              <w:jc w:val="center"/>
              <w:rPr>
                <w:rFonts w:ascii="Sylfaen" w:eastAsia="Merriweather" w:hAnsi="Sylfaen" w:cs="Merriweather"/>
                <w:b/>
                <w:sz w:val="20"/>
                <w:szCs w:val="20"/>
              </w:rPr>
            </w:pPr>
            <w:r w:rsidRPr="00AA32F6">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BC6992" w:rsidRPr="00AA32F6" w:rsidRDefault="00660582" w:rsidP="003D019E">
            <w:pPr>
              <w:spacing w:after="0" w:line="240" w:lineRule="auto"/>
              <w:jc w:val="center"/>
              <w:rPr>
                <w:rFonts w:ascii="Sylfaen" w:eastAsia="Merriweather" w:hAnsi="Sylfaen" w:cs="Merriweather"/>
                <w:b/>
                <w:sz w:val="20"/>
                <w:szCs w:val="20"/>
              </w:rPr>
            </w:pPr>
            <w:r w:rsidRPr="00AA32F6">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BC6992" w:rsidRPr="00AA32F6" w:rsidRDefault="00660582" w:rsidP="003D019E">
            <w:pPr>
              <w:spacing w:before="120" w:after="0" w:line="240" w:lineRule="auto"/>
              <w:jc w:val="center"/>
              <w:rPr>
                <w:rFonts w:ascii="Sylfaen" w:eastAsia="Merriweather" w:hAnsi="Sylfaen" w:cs="Merriweather"/>
                <w:b/>
                <w:sz w:val="20"/>
                <w:szCs w:val="20"/>
              </w:rPr>
            </w:pPr>
            <w:r w:rsidRPr="00AA32F6">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BC6992" w:rsidRPr="00AA32F6" w:rsidRDefault="00660582">
            <w:pPr>
              <w:spacing w:before="120" w:after="0" w:line="240" w:lineRule="auto"/>
              <w:jc w:val="center"/>
              <w:rPr>
                <w:rFonts w:ascii="Sylfaen" w:eastAsia="Merriweather" w:hAnsi="Sylfaen" w:cs="Merriweather"/>
                <w:b/>
                <w:sz w:val="20"/>
                <w:szCs w:val="20"/>
              </w:rPr>
            </w:pPr>
            <w:r w:rsidRPr="00AA32F6">
              <w:rPr>
                <w:rFonts w:ascii="Sylfaen" w:eastAsia="Arial Unicode MS" w:hAnsi="Sylfaen" w:cs="Arial Unicode MS"/>
                <w:b/>
                <w:sz w:val="20"/>
                <w:szCs w:val="20"/>
              </w:rPr>
              <w:t>სულ</w:t>
            </w:r>
          </w:p>
        </w:tc>
      </w:tr>
      <w:tr w:rsidR="009411AF" w:rsidRPr="00AA32F6" w:rsidTr="002374B9">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917694" w:rsidRDefault="009411AF" w:rsidP="003D019E">
            <w:pPr>
              <w:spacing w:before="100" w:after="0" w:line="240" w:lineRule="auto"/>
              <w:jc w:val="center"/>
              <w:rPr>
                <w:rFonts w:ascii="Sylfaen" w:eastAsia="Merriweather" w:hAnsi="Sylfaen" w:cs="Merriweather"/>
                <w:sz w:val="20"/>
                <w:szCs w:val="20"/>
              </w:rPr>
            </w:pPr>
            <w:r w:rsidRPr="00917694">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411AF" w:rsidRPr="00F43FDF" w:rsidRDefault="00F43FDF" w:rsidP="003D019E">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26</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6</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1</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9411AF" w:rsidRPr="00AA32F6" w:rsidRDefault="009411AF" w:rsidP="00BA1278">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175</w:t>
            </w:r>
          </w:p>
        </w:tc>
      </w:tr>
      <w:tr w:rsidR="009411AF" w:rsidRPr="00AA32F6" w:rsidTr="002374B9">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917694" w:rsidRDefault="009411AF" w:rsidP="003D019E">
            <w:pPr>
              <w:spacing w:before="100" w:after="0" w:line="240" w:lineRule="auto"/>
              <w:jc w:val="center"/>
              <w:rPr>
                <w:rFonts w:ascii="Sylfaen" w:eastAsia="Merriweather" w:hAnsi="Sylfaen" w:cs="Merriweather"/>
                <w:sz w:val="20"/>
                <w:szCs w:val="20"/>
              </w:rPr>
            </w:pPr>
            <w:r w:rsidRPr="00917694">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411AF" w:rsidRPr="00F43FDF" w:rsidRDefault="009411AF" w:rsidP="003D019E">
            <w:pPr>
              <w:spacing w:before="120" w:after="0" w:line="240" w:lineRule="auto"/>
              <w:jc w:val="center"/>
              <w:rPr>
                <w:rFonts w:ascii="Sylfaen" w:eastAsia="Merriweather" w:hAnsi="Sylfaen" w:cs="Merriweather"/>
                <w:sz w:val="20"/>
                <w:szCs w:val="20"/>
                <w:lang w:val="en-US"/>
              </w:rPr>
            </w:pPr>
            <w:r w:rsidRPr="00AA32F6">
              <w:rPr>
                <w:rFonts w:ascii="Sylfaen" w:eastAsia="Merriweather" w:hAnsi="Sylfaen" w:cs="Merriweather"/>
                <w:sz w:val="20"/>
                <w:szCs w:val="20"/>
              </w:rPr>
              <w:t>2</w:t>
            </w:r>
            <w:r w:rsidR="00F43FDF">
              <w:rPr>
                <w:rFonts w:ascii="Sylfaen" w:eastAsia="Merriweather" w:hAnsi="Sylfaen" w:cs="Merriweather"/>
                <w:sz w:val="20"/>
                <w:szCs w:val="20"/>
                <w:lang w:val="en-US"/>
              </w:rPr>
              <w:t>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411AF" w:rsidRPr="00F43FDF" w:rsidRDefault="00F43FDF" w:rsidP="003D019E">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7</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2</w:t>
            </w:r>
          </w:p>
        </w:tc>
        <w:tc>
          <w:tcPr>
            <w:tcW w:w="855" w:type="pct"/>
            <w:vMerge/>
            <w:tcBorders>
              <w:left w:val="nil"/>
              <w:right w:val="single" w:sz="8" w:space="0" w:color="000000"/>
            </w:tcBorders>
            <w:tcMar>
              <w:top w:w="0" w:type="dxa"/>
              <w:left w:w="108" w:type="dxa"/>
              <w:bottom w:w="0" w:type="dxa"/>
              <w:right w:w="108" w:type="dxa"/>
            </w:tcMar>
            <w:vAlign w:val="center"/>
          </w:tcPr>
          <w:p w:rsidR="009411AF" w:rsidRPr="00AA32F6" w:rsidRDefault="009411AF" w:rsidP="00BA1278">
            <w:pPr>
              <w:spacing w:before="120" w:after="0" w:line="240" w:lineRule="auto"/>
              <w:jc w:val="center"/>
              <w:rPr>
                <w:rFonts w:ascii="Sylfaen" w:eastAsia="Merriweather" w:hAnsi="Sylfaen" w:cs="Merriweather"/>
                <w:sz w:val="20"/>
                <w:szCs w:val="20"/>
              </w:rPr>
            </w:pPr>
          </w:p>
        </w:tc>
      </w:tr>
      <w:tr w:rsidR="009411AF" w:rsidRPr="00AA32F6" w:rsidTr="002374B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917694" w:rsidRDefault="009411AF" w:rsidP="003D019E">
            <w:pPr>
              <w:spacing w:before="100" w:after="0" w:line="240" w:lineRule="auto"/>
              <w:jc w:val="center"/>
              <w:rPr>
                <w:rFonts w:ascii="Sylfaen" w:eastAsia="Merriweather" w:hAnsi="Sylfaen" w:cs="Merriweather"/>
                <w:sz w:val="20"/>
                <w:szCs w:val="20"/>
              </w:rPr>
            </w:pPr>
            <w:r w:rsidRPr="00917694">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411AF" w:rsidRPr="00F43FDF" w:rsidRDefault="009411AF" w:rsidP="003D019E">
            <w:pPr>
              <w:spacing w:before="120" w:after="0" w:line="240" w:lineRule="auto"/>
              <w:jc w:val="center"/>
              <w:rPr>
                <w:rFonts w:ascii="Sylfaen" w:eastAsia="Merriweather" w:hAnsi="Sylfaen" w:cs="Merriweather"/>
                <w:sz w:val="20"/>
                <w:szCs w:val="20"/>
                <w:lang w:val="en-US"/>
              </w:rPr>
            </w:pPr>
            <w:r w:rsidRPr="00AA32F6">
              <w:rPr>
                <w:rFonts w:ascii="Sylfaen" w:eastAsia="Merriweather" w:hAnsi="Sylfaen" w:cs="Merriweather"/>
                <w:sz w:val="20"/>
                <w:szCs w:val="20"/>
              </w:rPr>
              <w:t>2</w:t>
            </w:r>
            <w:r w:rsidR="00F43FDF">
              <w:rPr>
                <w:rFonts w:ascii="Sylfaen" w:eastAsia="Merriweather" w:hAnsi="Sylfaen" w:cs="Merriweather"/>
                <w:sz w:val="20"/>
                <w:szCs w:val="20"/>
                <w:lang w:val="en-US"/>
              </w:rPr>
              <w:t>6</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7</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9411AF" w:rsidRPr="00AA32F6" w:rsidRDefault="009411AF" w:rsidP="00BA1278">
            <w:pPr>
              <w:spacing w:before="120" w:after="0" w:line="240" w:lineRule="auto"/>
              <w:jc w:val="center"/>
              <w:rPr>
                <w:rFonts w:ascii="Sylfaen" w:eastAsia="Merriweather" w:hAnsi="Sylfaen" w:cs="Merriweather"/>
                <w:sz w:val="20"/>
                <w:szCs w:val="20"/>
              </w:rPr>
            </w:pPr>
          </w:p>
        </w:tc>
      </w:tr>
      <w:tr w:rsidR="009411AF" w:rsidRPr="00AA32F6" w:rsidTr="002374B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917694" w:rsidRDefault="009411AF" w:rsidP="003D019E">
            <w:pPr>
              <w:spacing w:before="100" w:after="0" w:line="240" w:lineRule="auto"/>
              <w:jc w:val="center"/>
              <w:rPr>
                <w:rFonts w:ascii="Sylfaen" w:eastAsia="Merriweather" w:hAnsi="Sylfaen" w:cs="Merriweather"/>
                <w:sz w:val="20"/>
                <w:szCs w:val="20"/>
              </w:rPr>
            </w:pPr>
            <w:r w:rsidRPr="00917694">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411AF" w:rsidRPr="00F43FDF" w:rsidRDefault="00F43FDF" w:rsidP="003D019E">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5</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F43FDF" w:rsidRDefault="00F43FDF" w:rsidP="003D019E">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55" w:type="pct"/>
            <w:vMerge/>
            <w:tcBorders>
              <w:left w:val="nil"/>
              <w:right w:val="single" w:sz="8" w:space="0" w:color="000000"/>
            </w:tcBorders>
            <w:tcMar>
              <w:top w:w="0" w:type="dxa"/>
              <w:left w:w="108" w:type="dxa"/>
              <w:bottom w:w="0" w:type="dxa"/>
              <w:right w:w="108" w:type="dxa"/>
            </w:tcMar>
            <w:vAlign w:val="center"/>
          </w:tcPr>
          <w:p w:rsidR="009411AF" w:rsidRPr="00AA32F6" w:rsidRDefault="009411AF" w:rsidP="00BA1278">
            <w:pPr>
              <w:spacing w:before="120" w:after="0" w:line="240" w:lineRule="auto"/>
              <w:jc w:val="center"/>
              <w:rPr>
                <w:rFonts w:ascii="Sylfaen" w:eastAsia="Merriweather" w:hAnsi="Sylfaen" w:cs="Merriweather"/>
                <w:sz w:val="20"/>
                <w:szCs w:val="20"/>
              </w:rPr>
            </w:pPr>
          </w:p>
        </w:tc>
      </w:tr>
      <w:tr w:rsidR="009411AF" w:rsidRPr="00AA32F6" w:rsidTr="002374B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917694" w:rsidRDefault="009411AF" w:rsidP="003D019E">
            <w:pPr>
              <w:spacing w:before="100" w:after="0" w:line="240" w:lineRule="auto"/>
              <w:jc w:val="center"/>
              <w:rPr>
                <w:rFonts w:ascii="Sylfaen" w:eastAsia="Merriweather" w:hAnsi="Sylfaen" w:cs="Merriweather"/>
                <w:sz w:val="20"/>
                <w:szCs w:val="20"/>
              </w:rPr>
            </w:pPr>
            <w:r w:rsidRPr="00917694">
              <w:rPr>
                <w:rFonts w:ascii="Sylfaen" w:eastAsia="Merriweather" w:hAnsi="Sylfaen" w:cs="Merriweather"/>
                <w:sz w:val="20"/>
                <w:szCs w:val="20"/>
              </w:rPr>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411AF" w:rsidRPr="00F43FDF" w:rsidRDefault="00F43FDF" w:rsidP="003D019E">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411AF" w:rsidRPr="00F43FDF" w:rsidRDefault="00F43FDF" w:rsidP="003D019E">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6</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before="120" w:after="0" w:line="240" w:lineRule="auto"/>
              <w:jc w:val="center"/>
              <w:rPr>
                <w:rFonts w:ascii="Sylfaen" w:eastAsia="Merriweather" w:hAnsi="Sylfaen" w:cs="Merriweather"/>
                <w:sz w:val="20"/>
                <w:szCs w:val="20"/>
              </w:rPr>
            </w:pPr>
            <w:r w:rsidRPr="00AA32F6">
              <w:rPr>
                <w:rFonts w:ascii="Sylfaen" w:eastAsia="Merriweather" w:hAnsi="Sylfaen" w:cs="Merriweather"/>
                <w:sz w:val="20"/>
                <w:szCs w:val="20"/>
              </w:rPr>
              <w:t>2</w:t>
            </w:r>
          </w:p>
        </w:tc>
        <w:tc>
          <w:tcPr>
            <w:tcW w:w="855" w:type="pct"/>
            <w:vMerge/>
            <w:tcBorders>
              <w:left w:val="nil"/>
              <w:right w:val="single" w:sz="8" w:space="0" w:color="000000"/>
            </w:tcBorders>
            <w:tcMar>
              <w:top w:w="0" w:type="dxa"/>
              <w:left w:w="108" w:type="dxa"/>
              <w:bottom w:w="0" w:type="dxa"/>
              <w:right w:w="108" w:type="dxa"/>
            </w:tcMar>
            <w:vAlign w:val="center"/>
          </w:tcPr>
          <w:p w:rsidR="009411AF" w:rsidRPr="00AA32F6" w:rsidRDefault="009411AF" w:rsidP="00BA1278">
            <w:pPr>
              <w:spacing w:before="120" w:after="0" w:line="240" w:lineRule="auto"/>
              <w:jc w:val="center"/>
              <w:rPr>
                <w:rFonts w:ascii="Sylfaen" w:eastAsia="Merriweather" w:hAnsi="Sylfaen" w:cs="Merriweather"/>
                <w:sz w:val="20"/>
                <w:szCs w:val="20"/>
              </w:rPr>
            </w:pPr>
          </w:p>
        </w:tc>
      </w:tr>
      <w:tr w:rsidR="009411AF" w:rsidRPr="00AA32F6" w:rsidTr="002374B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rsidP="003D019E">
            <w:pPr>
              <w:spacing w:after="0" w:line="240" w:lineRule="auto"/>
              <w:jc w:val="center"/>
              <w:rPr>
                <w:rFonts w:ascii="Sylfaen" w:eastAsia="Merriweather" w:hAnsi="Sylfaen" w:cs="Merriweather"/>
                <w:sz w:val="20"/>
                <w:szCs w:val="20"/>
              </w:rPr>
            </w:pPr>
            <w:r w:rsidRPr="00AA32F6">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917694" w:rsidRDefault="00F43FDF" w:rsidP="003D019E">
            <w:pPr>
              <w:spacing w:before="120" w:after="0" w:line="240" w:lineRule="auto"/>
              <w:jc w:val="center"/>
              <w:rPr>
                <w:rFonts w:ascii="Sylfaen" w:eastAsia="Merriweather" w:hAnsi="Sylfaen" w:cs="Merriweather"/>
                <w:b/>
                <w:sz w:val="20"/>
                <w:szCs w:val="20"/>
              </w:rPr>
            </w:pPr>
            <w:r w:rsidRPr="00917694">
              <w:rPr>
                <w:rFonts w:ascii="Sylfaen" w:eastAsia="Merriweather" w:hAnsi="Sylfaen" w:cs="Merriweather"/>
                <w:b/>
                <w:sz w:val="20"/>
                <w:szCs w:val="20"/>
              </w:rPr>
              <w:fldChar w:fldCharType="begin"/>
            </w:r>
            <w:r w:rsidRPr="00917694">
              <w:rPr>
                <w:rFonts w:ascii="Sylfaen" w:eastAsia="Merriweather" w:hAnsi="Sylfaen" w:cs="Merriweather"/>
                <w:b/>
                <w:sz w:val="20"/>
                <w:szCs w:val="20"/>
              </w:rPr>
              <w:instrText xml:space="preserve"> =SUM(ABOVE) </w:instrText>
            </w:r>
            <w:r w:rsidRPr="00917694">
              <w:rPr>
                <w:rFonts w:ascii="Sylfaen" w:eastAsia="Merriweather" w:hAnsi="Sylfaen" w:cs="Merriweather"/>
                <w:b/>
                <w:sz w:val="20"/>
                <w:szCs w:val="20"/>
              </w:rPr>
              <w:fldChar w:fldCharType="separate"/>
            </w:r>
            <w:r w:rsidRPr="00917694">
              <w:rPr>
                <w:rFonts w:ascii="Sylfaen" w:eastAsia="Merriweather" w:hAnsi="Sylfaen" w:cs="Merriweather"/>
                <w:b/>
                <w:noProof/>
                <w:sz w:val="20"/>
                <w:szCs w:val="20"/>
              </w:rPr>
              <w:t>136</w:t>
            </w:r>
            <w:r w:rsidRPr="00917694">
              <w:rPr>
                <w:rFonts w:ascii="Sylfaen" w:eastAsia="Merriweather" w:hAnsi="Sylfaen" w:cs="Merriweather"/>
                <w:b/>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917694" w:rsidRDefault="00F43FDF" w:rsidP="003D019E">
            <w:pPr>
              <w:spacing w:before="120" w:after="0" w:line="240" w:lineRule="auto"/>
              <w:jc w:val="center"/>
              <w:rPr>
                <w:rFonts w:ascii="Sylfaen" w:eastAsia="Merriweather" w:hAnsi="Sylfaen" w:cs="Merriweather"/>
                <w:b/>
                <w:sz w:val="20"/>
                <w:szCs w:val="20"/>
              </w:rPr>
            </w:pPr>
            <w:r w:rsidRPr="00917694">
              <w:rPr>
                <w:rFonts w:ascii="Sylfaen" w:eastAsia="Merriweather" w:hAnsi="Sylfaen" w:cs="Merriweather"/>
                <w:b/>
                <w:sz w:val="20"/>
                <w:szCs w:val="20"/>
              </w:rPr>
              <w:fldChar w:fldCharType="begin"/>
            </w:r>
            <w:r w:rsidRPr="00917694">
              <w:rPr>
                <w:rFonts w:ascii="Sylfaen" w:eastAsia="Merriweather" w:hAnsi="Sylfaen" w:cs="Merriweather"/>
                <w:b/>
                <w:sz w:val="20"/>
                <w:szCs w:val="20"/>
              </w:rPr>
              <w:instrText xml:space="preserve"> =SUM(ABOVE) </w:instrText>
            </w:r>
            <w:r w:rsidRPr="00917694">
              <w:rPr>
                <w:rFonts w:ascii="Sylfaen" w:eastAsia="Merriweather" w:hAnsi="Sylfaen" w:cs="Merriweather"/>
                <w:b/>
                <w:sz w:val="20"/>
                <w:szCs w:val="20"/>
              </w:rPr>
              <w:fldChar w:fldCharType="separate"/>
            </w:r>
            <w:r w:rsidRPr="00917694">
              <w:rPr>
                <w:rFonts w:ascii="Sylfaen" w:eastAsia="Merriweather" w:hAnsi="Sylfaen" w:cs="Merriweather"/>
                <w:b/>
                <w:noProof/>
                <w:sz w:val="20"/>
                <w:szCs w:val="20"/>
              </w:rPr>
              <w:t>31</w:t>
            </w:r>
            <w:r w:rsidRPr="00917694">
              <w:rPr>
                <w:rFonts w:ascii="Sylfaen" w:eastAsia="Merriweather" w:hAnsi="Sylfaen" w:cs="Merriweather"/>
                <w:b/>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411AF" w:rsidRPr="00917694" w:rsidRDefault="00F43FDF" w:rsidP="003D019E">
            <w:pPr>
              <w:spacing w:before="120" w:after="0" w:line="240" w:lineRule="auto"/>
              <w:jc w:val="center"/>
              <w:rPr>
                <w:rFonts w:ascii="Sylfaen" w:eastAsia="Merriweather" w:hAnsi="Sylfaen" w:cs="Merriweather"/>
                <w:b/>
                <w:sz w:val="20"/>
                <w:szCs w:val="20"/>
              </w:rPr>
            </w:pPr>
            <w:r w:rsidRPr="00917694">
              <w:rPr>
                <w:rFonts w:ascii="Sylfaen" w:eastAsia="Merriweather" w:hAnsi="Sylfaen" w:cs="Merriweather"/>
                <w:b/>
                <w:sz w:val="20"/>
                <w:szCs w:val="20"/>
              </w:rPr>
              <w:fldChar w:fldCharType="begin"/>
            </w:r>
            <w:r w:rsidRPr="00917694">
              <w:rPr>
                <w:rFonts w:ascii="Sylfaen" w:eastAsia="Merriweather" w:hAnsi="Sylfaen" w:cs="Merriweather"/>
                <w:b/>
                <w:sz w:val="20"/>
                <w:szCs w:val="20"/>
              </w:rPr>
              <w:instrText xml:space="preserve"> =SUM(ABOVE) </w:instrText>
            </w:r>
            <w:r w:rsidRPr="00917694">
              <w:rPr>
                <w:rFonts w:ascii="Sylfaen" w:eastAsia="Merriweather" w:hAnsi="Sylfaen" w:cs="Merriweather"/>
                <w:b/>
                <w:sz w:val="20"/>
                <w:szCs w:val="20"/>
              </w:rPr>
              <w:fldChar w:fldCharType="separate"/>
            </w:r>
            <w:r w:rsidRPr="00917694">
              <w:rPr>
                <w:rFonts w:ascii="Sylfaen" w:eastAsia="Merriweather" w:hAnsi="Sylfaen" w:cs="Merriweather"/>
                <w:b/>
                <w:noProof/>
                <w:sz w:val="20"/>
                <w:szCs w:val="20"/>
              </w:rPr>
              <w:t>8</w:t>
            </w:r>
            <w:r w:rsidRPr="00917694">
              <w:rPr>
                <w:rFonts w:ascii="Sylfaen" w:eastAsia="Merriweather" w:hAnsi="Sylfaen" w:cs="Merriweather"/>
                <w:b/>
                <w:sz w:val="20"/>
                <w:szCs w:val="20"/>
              </w:rPr>
              <w:fldChar w:fldCharType="end"/>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9411AF" w:rsidRPr="00AA32F6" w:rsidRDefault="009411AF">
            <w:pPr>
              <w:spacing w:before="120" w:after="0" w:line="240" w:lineRule="auto"/>
              <w:jc w:val="center"/>
              <w:rPr>
                <w:rFonts w:ascii="Sylfaen" w:eastAsia="Merriweather" w:hAnsi="Sylfaen" w:cs="Merriweather"/>
                <w:sz w:val="20"/>
                <w:szCs w:val="20"/>
              </w:rPr>
            </w:pPr>
          </w:p>
        </w:tc>
      </w:tr>
    </w:tbl>
    <w:p w:rsidR="00E46394" w:rsidRPr="008A0F2B" w:rsidRDefault="00660582" w:rsidP="008A0F2B">
      <w:pPr>
        <w:spacing w:before="120" w:line="240" w:lineRule="auto"/>
        <w:jc w:val="both"/>
        <w:rPr>
          <w:rFonts w:ascii="Sylfaen" w:eastAsia="Merriweather" w:hAnsi="Sylfaen" w:cs="Merriweather"/>
          <w:b/>
          <w:sz w:val="20"/>
          <w:szCs w:val="20"/>
          <w:lang w:val="en-US"/>
        </w:rPr>
      </w:pPr>
      <w:r w:rsidRPr="00AA32F6">
        <w:rPr>
          <w:rFonts w:ascii="Sylfaen" w:eastAsia="Arial Unicode MS" w:hAnsi="Sylfaen" w:cs="Arial Unicode MS"/>
          <w:b/>
          <w:sz w:val="20"/>
          <w:szCs w:val="20"/>
        </w:rPr>
        <w:t>3.3. სასწავლო რესურსი</w:t>
      </w:r>
      <w:bookmarkStart w:id="1" w:name="_GoBack"/>
      <w:bookmarkEnd w:id="1"/>
    </w:p>
    <w:p w:rsidR="008A0F2B" w:rsidRPr="004519B0" w:rsidRDefault="008A0F2B" w:rsidP="008A0F2B">
      <w:pPr>
        <w:pStyle w:val="af"/>
        <w:numPr>
          <w:ilvl w:val="0"/>
          <w:numId w:val="50"/>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Sylfaen" w:hAnsi="Sylfaen"/>
        </w:rPr>
      </w:pPr>
      <w:r w:rsidRPr="004519B0">
        <w:rPr>
          <w:rFonts w:ascii="Sylfaen" w:hAnsi="Sylfaen" w:cs="Sylfaen"/>
        </w:rPr>
        <w:t>ვეტერ</w:t>
      </w:r>
      <w:r w:rsidRPr="004519B0">
        <w:rPr>
          <w:rFonts w:ascii="Sylfaen" w:hAnsi="Sylfaen"/>
        </w:rPr>
        <w:t>ინარია</w:t>
      </w:r>
      <w:r>
        <w:rPr>
          <w:rFonts w:ascii="Sylfaen" w:hAnsi="Sylfaen"/>
          <w:lang w:val="en-US"/>
        </w:rPr>
        <w:t xml:space="preserve"> </w:t>
      </w:r>
      <w:r w:rsidRPr="004519B0">
        <w:rPr>
          <w:rFonts w:ascii="Sylfaen" w:hAnsi="Sylfaen"/>
        </w:rPr>
        <w:t xml:space="preserve"> </w:t>
      </w:r>
      <w:hyperlink r:id="rId8" w:history="1">
        <w:r w:rsidRPr="00BC4C3A">
          <w:rPr>
            <w:rStyle w:val="af1"/>
            <w:rFonts w:ascii="Sylfaen" w:hAnsi="Sylfaen"/>
          </w:rPr>
          <w:t>https://eqe.ge/res/docs/dargobrivimaxasiatebeli_veterinaria.pdf</w:t>
        </w:r>
      </w:hyperlink>
      <w:r>
        <w:rPr>
          <w:rFonts w:ascii="Sylfaen" w:hAnsi="Sylfaen"/>
          <w:lang w:val="en-US"/>
        </w:rPr>
        <w:t xml:space="preserve"> </w:t>
      </w:r>
    </w:p>
    <w:p w:rsidR="008A0F2B" w:rsidRDefault="008A0F2B" w:rsidP="008A0F2B">
      <w:pPr>
        <w:pStyle w:val="af"/>
        <w:numPr>
          <w:ilvl w:val="0"/>
          <w:numId w:val="50"/>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proofErr w:type="spellStart"/>
      <w:proofErr w:type="gramStart"/>
      <w:r>
        <w:rPr>
          <w:rFonts w:ascii="Sylfaen" w:eastAsia="Merriweather" w:hAnsi="Sylfaen" w:cs="Merriweather"/>
          <w:b/>
          <w:sz w:val="20"/>
          <w:szCs w:val="20"/>
          <w:lang w:val="en-US"/>
        </w:rPr>
        <w:t>ცხოველთა</w:t>
      </w:r>
      <w:proofErr w:type="spellEnd"/>
      <w:proofErr w:type="gramEnd"/>
      <w:r>
        <w:rPr>
          <w:rFonts w:eastAsia="Merriweather" w:cs="Merriweather"/>
          <w:b/>
          <w:sz w:val="20"/>
          <w:szCs w:val="20"/>
          <w:lang w:val="en-US"/>
        </w:rPr>
        <w:t xml:space="preserve"> </w:t>
      </w:r>
      <w:proofErr w:type="spellStart"/>
      <w:r>
        <w:rPr>
          <w:rFonts w:ascii="Sylfaen" w:eastAsia="Merriweather" w:hAnsi="Sylfaen" w:cs="Merriweather"/>
          <w:b/>
          <w:sz w:val="20"/>
          <w:szCs w:val="20"/>
          <w:lang w:val="en-US"/>
        </w:rPr>
        <w:t>ჯანმრთელობაზე</w:t>
      </w:r>
      <w:proofErr w:type="spell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ზრუნვა</w:t>
      </w:r>
      <w:proofErr w:type="spellEnd"/>
      <w:r>
        <w:rPr>
          <w:rFonts w:ascii="Sylfaen" w:eastAsia="Merriweather" w:hAnsi="Sylfaen" w:cs="Merriweather"/>
          <w:b/>
          <w:sz w:val="20"/>
          <w:szCs w:val="20"/>
          <w:lang w:val="en-US"/>
        </w:rPr>
        <w:t>..</w:t>
      </w:r>
      <w:proofErr w:type="spellStart"/>
      <w:proofErr w:type="gramStart"/>
      <w:r>
        <w:rPr>
          <w:rFonts w:ascii="Sylfaen" w:eastAsia="Merriweather" w:hAnsi="Sylfaen" w:cs="Merriweather"/>
          <w:b/>
          <w:sz w:val="20"/>
          <w:szCs w:val="20"/>
          <w:lang w:val="en-US"/>
        </w:rPr>
        <w:t>pdf</w:t>
      </w:r>
      <w:proofErr w:type="spellEnd"/>
      <w:proofErr w:type="gramEnd"/>
      <w:r>
        <w:rPr>
          <w:rFonts w:ascii="Sylfaen" w:eastAsia="Merriweather" w:hAnsi="Sylfaen" w:cs="Merriweather"/>
          <w:b/>
          <w:sz w:val="20"/>
          <w:szCs w:val="20"/>
          <w:lang w:val="en-US"/>
        </w:rPr>
        <w:t>.</w:t>
      </w:r>
      <w:r>
        <w:rPr>
          <w:rFonts w:ascii="Sylfaen" w:eastAsia="Merriweather" w:hAnsi="Sylfaen" w:cs="Merriweather"/>
          <w:b/>
          <w:sz w:val="20"/>
          <w:szCs w:val="20"/>
          <w:lang w:val="en-US"/>
        </w:rPr>
        <w:t xml:space="preserve"> </w:t>
      </w:r>
    </w:p>
    <w:p w:rsidR="008A0F2B" w:rsidRPr="008412CC" w:rsidRDefault="008A0F2B" w:rsidP="008A0F2B">
      <w:pPr>
        <w:pStyle w:val="af"/>
        <w:numPr>
          <w:ilvl w:val="0"/>
          <w:numId w:val="50"/>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proofErr w:type="spellStart"/>
      <w:proofErr w:type="gramStart"/>
      <w:r>
        <w:rPr>
          <w:rFonts w:ascii="Sylfaen" w:eastAsia="Merriweather" w:hAnsi="Sylfaen" w:cs="Sylfaen"/>
          <w:b/>
          <w:sz w:val="20"/>
          <w:szCs w:val="20"/>
          <w:lang w:val="en-US"/>
        </w:rPr>
        <w:t>სასოფლო</w:t>
      </w:r>
      <w:r>
        <w:rPr>
          <w:rFonts w:eastAsia="Merriweather" w:cs="Merriweather"/>
          <w:b/>
          <w:sz w:val="20"/>
          <w:szCs w:val="20"/>
          <w:lang w:val="en-US"/>
        </w:rPr>
        <w:t>-</w:t>
      </w:r>
      <w:r>
        <w:rPr>
          <w:rFonts w:ascii="Sylfaen" w:eastAsia="Merriweather" w:hAnsi="Sylfaen" w:cs="Sylfaen"/>
          <w:b/>
          <w:sz w:val="20"/>
          <w:szCs w:val="20"/>
          <w:lang w:val="en-US"/>
        </w:rPr>
        <w:t>სამეურნეო</w:t>
      </w:r>
      <w:proofErr w:type="spellEnd"/>
      <w:proofErr w:type="gram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ცხოველთა</w:t>
      </w:r>
      <w:proofErr w:type="spellEnd"/>
      <w:r>
        <w:rPr>
          <w:rFonts w:eastAsia="Merriweather" w:cs="Merriweather"/>
          <w:b/>
          <w:sz w:val="20"/>
          <w:szCs w:val="20"/>
          <w:lang w:val="en-US"/>
        </w:rPr>
        <w:t xml:space="preserve"> </w:t>
      </w:r>
      <w:proofErr w:type="spellStart"/>
      <w:r>
        <w:rPr>
          <w:rFonts w:ascii="Sylfaen" w:eastAsia="Merriweather" w:hAnsi="Sylfaen" w:cs="Sylfaen"/>
          <w:b/>
          <w:sz w:val="20"/>
          <w:szCs w:val="20"/>
          <w:lang w:val="en-US"/>
        </w:rPr>
        <w:t>ჯანმრთელობის</w:t>
      </w:r>
      <w:proofErr w:type="spell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დაცვის</w:t>
      </w:r>
      <w:proofErr w:type="spellEnd"/>
      <w:r>
        <w:rPr>
          <w:rFonts w:eastAsia="Merriweather" w:cs="Merriweather"/>
          <w:b/>
          <w:sz w:val="20"/>
          <w:szCs w:val="20"/>
          <w:lang w:val="en-US"/>
        </w:rPr>
        <w:t xml:space="preserve"> </w:t>
      </w:r>
      <w:r>
        <w:rPr>
          <w:rFonts w:ascii="Sylfaen" w:eastAsia="Merriweather" w:hAnsi="Sylfaen" w:cs="Sylfaen"/>
          <w:b/>
          <w:sz w:val="20"/>
          <w:szCs w:val="20"/>
          <w:lang w:val="en-US"/>
        </w:rPr>
        <w:t>ღონისძიებები.pdf.</w:t>
      </w:r>
    </w:p>
    <w:p w:rsidR="008A0F2B" w:rsidRPr="00912D17" w:rsidRDefault="008A0F2B" w:rsidP="008A0F2B">
      <w:pPr>
        <w:pStyle w:val="af"/>
        <w:numPr>
          <w:ilvl w:val="0"/>
          <w:numId w:val="50"/>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Sylfaen"/>
          <w:b/>
          <w:sz w:val="20"/>
          <w:szCs w:val="20"/>
        </w:rPr>
        <w:t xml:space="preserve">ცხოველთა გადამდები დაავადებების პროფილაქტიკა </w:t>
      </w:r>
      <w:proofErr w:type="spellStart"/>
      <w:r>
        <w:rPr>
          <w:rFonts w:ascii="Sylfaen" w:eastAsia="Merriweather" w:hAnsi="Sylfaen" w:cs="Sylfaen"/>
          <w:b/>
          <w:sz w:val="20"/>
          <w:szCs w:val="20"/>
          <w:lang w:val="en-US"/>
        </w:rPr>
        <w:t>pdf</w:t>
      </w:r>
      <w:proofErr w:type="spellEnd"/>
    </w:p>
    <w:p w:rsidR="00E46394" w:rsidRDefault="00E46394" w:rsidP="00E46394">
      <w:pPr>
        <w:pBdr>
          <w:top w:val="none" w:sz="0" w:space="0" w:color="auto"/>
          <w:left w:val="none" w:sz="0" w:space="0" w:color="auto"/>
          <w:bottom w:val="none" w:sz="0" w:space="0" w:color="auto"/>
          <w:right w:val="none" w:sz="0" w:space="0" w:color="auto"/>
          <w:between w:val="none" w:sz="0" w:space="0" w:color="auto"/>
        </w:pBdr>
        <w:spacing w:after="0"/>
        <w:jc w:val="both"/>
        <w:rPr>
          <w:rFonts w:ascii="Sylfaen" w:hAnsi="Sylfaen"/>
          <w:sz w:val="20"/>
          <w:szCs w:val="20"/>
          <w:lang w:val="en-US"/>
        </w:rPr>
      </w:pPr>
    </w:p>
    <w:p w:rsidR="00E46394" w:rsidRDefault="00E46394" w:rsidP="00E46394">
      <w:pPr>
        <w:pBdr>
          <w:top w:val="none" w:sz="0" w:space="0" w:color="auto"/>
          <w:left w:val="none" w:sz="0" w:space="0" w:color="auto"/>
          <w:bottom w:val="none" w:sz="0" w:space="0" w:color="auto"/>
          <w:right w:val="none" w:sz="0" w:space="0" w:color="auto"/>
          <w:between w:val="none" w:sz="0" w:space="0" w:color="auto"/>
        </w:pBdr>
        <w:spacing w:after="0"/>
        <w:jc w:val="both"/>
        <w:rPr>
          <w:rFonts w:ascii="Sylfaen" w:hAnsi="Sylfaen"/>
          <w:sz w:val="20"/>
          <w:szCs w:val="20"/>
          <w:lang w:val="en-US"/>
        </w:rPr>
      </w:pPr>
    </w:p>
    <w:p w:rsidR="00E46394" w:rsidRPr="00E46394" w:rsidRDefault="00E46394" w:rsidP="00E46394">
      <w:pPr>
        <w:pBdr>
          <w:top w:val="none" w:sz="0" w:space="0" w:color="auto"/>
          <w:left w:val="none" w:sz="0" w:space="0" w:color="auto"/>
          <w:bottom w:val="none" w:sz="0" w:space="0" w:color="auto"/>
          <w:right w:val="none" w:sz="0" w:space="0" w:color="auto"/>
          <w:between w:val="none" w:sz="0" w:space="0" w:color="auto"/>
        </w:pBdr>
        <w:spacing w:after="0"/>
        <w:jc w:val="both"/>
        <w:rPr>
          <w:rFonts w:ascii="Sylfaen" w:hAnsi="Sylfaen"/>
          <w:sz w:val="20"/>
          <w:szCs w:val="20"/>
          <w:lang w:val="en-US"/>
        </w:rPr>
      </w:pPr>
    </w:p>
    <w:p w:rsidR="00BC6992" w:rsidRPr="00AA32F6" w:rsidRDefault="00660582">
      <w:pPr>
        <w:spacing w:before="120" w:line="240" w:lineRule="auto"/>
        <w:jc w:val="both"/>
        <w:rPr>
          <w:rFonts w:ascii="Sylfaen" w:eastAsia="Merriweather" w:hAnsi="Sylfaen" w:cs="Merriweather"/>
          <w:b/>
          <w:sz w:val="20"/>
          <w:szCs w:val="20"/>
        </w:rPr>
      </w:pPr>
      <w:r w:rsidRPr="00AA32F6">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BC6992" w:rsidRPr="00AA32F6" w:rsidRDefault="00660582">
      <w:pPr>
        <w:spacing w:after="0" w:line="240" w:lineRule="auto"/>
        <w:jc w:val="both"/>
        <w:rPr>
          <w:rFonts w:ascii="Sylfaen" w:eastAsia="Merriweather" w:hAnsi="Sylfaen" w:cs="Merriweather"/>
          <w:sz w:val="20"/>
          <w:szCs w:val="20"/>
        </w:rPr>
      </w:pPr>
      <w:r w:rsidRPr="00AA32F6">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BC6992" w:rsidRPr="00AA32F6" w:rsidRDefault="00BC6992">
      <w:pPr>
        <w:spacing w:after="0" w:line="240" w:lineRule="auto"/>
        <w:jc w:val="both"/>
        <w:rPr>
          <w:rFonts w:ascii="Sylfaen" w:eastAsia="Merriweather" w:hAnsi="Sylfaen" w:cs="Merriweather"/>
          <w:sz w:val="20"/>
          <w:szCs w:val="20"/>
        </w:rPr>
      </w:pPr>
    </w:p>
    <w:p w:rsidR="00BC6992" w:rsidRPr="00AA32F6" w:rsidRDefault="00660582">
      <w:pPr>
        <w:spacing w:after="0" w:line="240" w:lineRule="auto"/>
        <w:jc w:val="both"/>
        <w:rPr>
          <w:rFonts w:ascii="Sylfaen" w:eastAsia="Merriweather" w:hAnsi="Sylfaen" w:cs="Merriweather"/>
          <w:sz w:val="20"/>
          <w:szCs w:val="20"/>
        </w:rPr>
      </w:pPr>
      <w:r w:rsidRPr="00AA32F6">
        <w:rPr>
          <w:rFonts w:ascii="Sylfaen" w:eastAsia="Arial Unicode MS" w:hAnsi="Sylfaen" w:cs="Arial Unicode MS"/>
          <w:sz w:val="20"/>
          <w:szCs w:val="20"/>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BC6992" w:rsidRDefault="00BC6992">
      <w:pPr>
        <w:spacing w:before="120" w:line="240" w:lineRule="auto"/>
        <w:jc w:val="both"/>
        <w:rPr>
          <w:rFonts w:ascii="Sylfaen" w:eastAsia="Merriweather" w:hAnsi="Sylfaen" w:cs="Merriweather"/>
          <w:b/>
          <w:sz w:val="20"/>
          <w:szCs w:val="20"/>
        </w:rPr>
      </w:pPr>
    </w:p>
    <w:p w:rsidR="003D019E" w:rsidRDefault="003D019E">
      <w:pPr>
        <w:spacing w:before="120" w:line="240" w:lineRule="auto"/>
        <w:jc w:val="both"/>
        <w:rPr>
          <w:rFonts w:ascii="Sylfaen" w:eastAsia="Merriweather" w:hAnsi="Sylfaen" w:cs="Merriweather"/>
          <w:b/>
          <w:sz w:val="20"/>
          <w:szCs w:val="20"/>
        </w:rPr>
      </w:pPr>
    </w:p>
    <w:p w:rsidR="00E46394" w:rsidRPr="00E46394" w:rsidRDefault="00E46394" w:rsidP="00E46394">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E46394">
        <w:rPr>
          <w:rFonts w:ascii="Sylfaen" w:eastAsia="Arial Unicode MS" w:hAnsi="Sylfaen" w:cs="Arial Unicode MS"/>
          <w:b/>
          <w:color w:val="auto"/>
          <w:sz w:val="20"/>
          <w:szCs w:val="20"/>
        </w:rPr>
        <w:t>მოდულის განხორციელების ადგილი:</w:t>
      </w:r>
      <w:r w:rsidRPr="00E46394">
        <w:rPr>
          <w:rFonts w:ascii="Sylfaen" w:eastAsia="Arial Unicode MS" w:hAnsi="Sylfaen" w:cs="Arial Unicode MS"/>
          <w:b/>
          <w:color w:val="auto"/>
          <w:sz w:val="20"/>
          <w:szCs w:val="20"/>
          <w:lang w:val="en-US"/>
        </w:rPr>
        <w:t xml:space="preserve"> </w:t>
      </w:r>
      <w:r w:rsidRPr="00E46394">
        <w:rPr>
          <w:rFonts w:ascii="Sylfaen" w:eastAsia="Arial Unicode MS" w:hAnsi="Sylfaen" w:cs="Arial Unicode MS"/>
          <w:b/>
          <w:color w:val="auto"/>
          <w:sz w:val="20"/>
          <w:szCs w:val="20"/>
        </w:rPr>
        <w:t>დ/ხულო, შავაძის 3</w:t>
      </w:r>
    </w:p>
    <w:p w:rsidR="00E46394" w:rsidRPr="00E46394" w:rsidRDefault="00E46394" w:rsidP="00E46394">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E46394">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5904F7" w:rsidRPr="002374B9" w:rsidRDefault="005904F7" w:rsidP="00E46394">
      <w:pPr>
        <w:spacing w:before="120" w:line="240" w:lineRule="auto"/>
        <w:jc w:val="both"/>
        <w:rPr>
          <w:rFonts w:ascii="Sylfaen" w:eastAsia="Merriweather" w:hAnsi="Sylfaen" w:cs="Merriweather"/>
          <w:sz w:val="20"/>
          <w:szCs w:val="20"/>
        </w:rPr>
      </w:pPr>
    </w:p>
    <w:sectPr w:rsidR="005904F7" w:rsidRPr="002374B9" w:rsidSect="00455AD1">
      <w:headerReference w:type="even" r:id="rId9"/>
      <w:headerReference w:type="default" r:id="rId10"/>
      <w:footerReference w:type="even" r:id="rId11"/>
      <w:footerReference w:type="default" r:id="rId12"/>
      <w:headerReference w:type="first" r:id="rId13"/>
      <w:footerReference w:type="first" r:id="rId14"/>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50" w:rsidRDefault="00FF2E50">
      <w:pPr>
        <w:spacing w:after="0" w:line="240" w:lineRule="auto"/>
      </w:pPr>
      <w:r>
        <w:separator/>
      </w:r>
    </w:p>
  </w:endnote>
  <w:endnote w:type="continuationSeparator" w:id="0">
    <w:p w:rsidR="00FF2E50" w:rsidRDefault="00FF2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erriweather">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FF2617">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2444B4">
    <w:pPr>
      <w:tabs>
        <w:tab w:val="center" w:pos="4680"/>
        <w:tab w:val="right" w:pos="9360"/>
      </w:tabs>
      <w:spacing w:after="0" w:line="240" w:lineRule="auto"/>
      <w:jc w:val="right"/>
    </w:pPr>
    <w:r>
      <w:fldChar w:fldCharType="begin"/>
    </w:r>
    <w:r w:rsidR="00C60DD3">
      <w:instrText>PAGE</w:instrText>
    </w:r>
    <w:r>
      <w:fldChar w:fldCharType="separate"/>
    </w:r>
    <w:r w:rsidR="008A0F2B">
      <w:rPr>
        <w:noProof/>
      </w:rPr>
      <w:t>9</w:t>
    </w:r>
    <w:r>
      <w:rPr>
        <w:noProof/>
      </w:rPr>
      <w:fldChar w:fldCharType="end"/>
    </w:r>
  </w:p>
  <w:p w:rsidR="00FF2617" w:rsidRDefault="00FF2617">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FF2617">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50" w:rsidRDefault="00FF2E50">
      <w:pPr>
        <w:spacing w:after="0" w:line="240" w:lineRule="auto"/>
      </w:pPr>
      <w:r>
        <w:separator/>
      </w:r>
    </w:p>
  </w:footnote>
  <w:footnote w:type="continuationSeparator" w:id="0">
    <w:p w:rsidR="00FF2E50" w:rsidRDefault="00FF2E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FF2617">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FF2617">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17" w:rsidRDefault="00FF2617">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5C7"/>
    <w:multiLevelType w:val="hybridMultilevel"/>
    <w:tmpl w:val="3A92768C"/>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16943"/>
    <w:multiLevelType w:val="hybridMultilevel"/>
    <w:tmpl w:val="05C8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220C5"/>
    <w:multiLevelType w:val="hybridMultilevel"/>
    <w:tmpl w:val="AEF21A1A"/>
    <w:lvl w:ilvl="0" w:tplc="0F6C10AC">
      <w:numFmt w:val="bullet"/>
      <w:lvlText w:val="-"/>
      <w:lvlJc w:val="left"/>
      <w:pPr>
        <w:ind w:left="1080" w:hanging="360"/>
      </w:pPr>
      <w:rPr>
        <w:rFonts w:ascii="Sylfaen" w:eastAsia="Arial Unicode MS" w:hAnsi="Sylfaen" w:cs="Arial Unicode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1D2903"/>
    <w:multiLevelType w:val="multilevel"/>
    <w:tmpl w:val="40264186"/>
    <w:lvl w:ilvl="0">
      <w:numFmt w:val="bullet"/>
      <w:lvlText w:val="-"/>
      <w:lvlJc w:val="left"/>
      <w:pPr>
        <w:ind w:left="720" w:hanging="360"/>
      </w:pPr>
      <w:rPr>
        <w:rFonts w:ascii="Sylfaen" w:eastAsia="Arial Unicode MS" w:hAnsi="Sylfaen" w:cs="Arial Unicode M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B9289A"/>
    <w:multiLevelType w:val="multilevel"/>
    <w:tmpl w:val="BA6677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B6D"/>
    <w:multiLevelType w:val="hybridMultilevel"/>
    <w:tmpl w:val="0C3A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E5774"/>
    <w:multiLevelType w:val="multilevel"/>
    <w:tmpl w:val="977E5976"/>
    <w:lvl w:ilvl="0">
      <w:start w:val="2"/>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8D26E41"/>
    <w:multiLevelType w:val="hybridMultilevel"/>
    <w:tmpl w:val="B52CCCEA"/>
    <w:lvl w:ilvl="0" w:tplc="0809000F">
      <w:start w:val="1"/>
      <w:numFmt w:val="decimal"/>
      <w:lvlText w:val="%1."/>
      <w:lvlJc w:val="left"/>
      <w:pPr>
        <w:ind w:left="720" w:hanging="360"/>
      </w:pPr>
    </w:lvl>
    <w:lvl w:ilvl="1" w:tplc="D542EF88">
      <w:start w:val="1"/>
      <w:numFmt w:val="decimal"/>
      <w:lvlText w:val="%2."/>
      <w:lvlJc w:val="left"/>
      <w:pPr>
        <w:ind w:left="1440" w:hanging="360"/>
      </w:pPr>
      <w:rPr>
        <w:rFonts w:ascii="Sylfaen" w:eastAsia="Times New Roman" w:hAnsi="Sylfaen" w:cs="Sylfae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D14BDB"/>
    <w:multiLevelType w:val="hybridMultilevel"/>
    <w:tmpl w:val="99FAB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111D51"/>
    <w:multiLevelType w:val="hybridMultilevel"/>
    <w:tmpl w:val="D8E2FADA"/>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14FE"/>
    <w:multiLevelType w:val="hybridMultilevel"/>
    <w:tmpl w:val="05FE3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3D4A0C"/>
    <w:multiLevelType w:val="hybridMultilevel"/>
    <w:tmpl w:val="E0E433E4"/>
    <w:lvl w:ilvl="0" w:tplc="0F6C10AC">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CB3F39"/>
    <w:multiLevelType w:val="hybridMultilevel"/>
    <w:tmpl w:val="5242123C"/>
    <w:lvl w:ilvl="0" w:tplc="022E10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EE73F9"/>
    <w:multiLevelType w:val="multilevel"/>
    <w:tmpl w:val="ABFA1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7D53BA"/>
    <w:multiLevelType w:val="multilevel"/>
    <w:tmpl w:val="8AB271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4167BEE"/>
    <w:multiLevelType w:val="hybridMultilevel"/>
    <w:tmpl w:val="57221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0956D4"/>
    <w:multiLevelType w:val="multilevel"/>
    <w:tmpl w:val="8092EC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369A01FB"/>
    <w:multiLevelType w:val="hybridMultilevel"/>
    <w:tmpl w:val="3A38DB16"/>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3F54C4"/>
    <w:multiLevelType w:val="hybridMultilevel"/>
    <w:tmpl w:val="67EC2896"/>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AF1BC0"/>
    <w:multiLevelType w:val="multilevel"/>
    <w:tmpl w:val="DA4C3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4392043B"/>
    <w:multiLevelType w:val="hybridMultilevel"/>
    <w:tmpl w:val="DF9ACD5A"/>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563995"/>
    <w:multiLevelType w:val="hybridMultilevel"/>
    <w:tmpl w:val="9D5C47D8"/>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45F6A"/>
    <w:multiLevelType w:val="hybridMultilevel"/>
    <w:tmpl w:val="6EA2DE7E"/>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5A3CBD"/>
    <w:multiLevelType w:val="hybridMultilevel"/>
    <w:tmpl w:val="C1B84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B7638"/>
    <w:multiLevelType w:val="multilevel"/>
    <w:tmpl w:val="15A25D06"/>
    <w:lvl w:ilvl="0">
      <w:start w:val="2"/>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C941E45"/>
    <w:multiLevelType w:val="hybridMultilevel"/>
    <w:tmpl w:val="D77EBC3C"/>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695E0C"/>
    <w:multiLevelType w:val="hybridMultilevel"/>
    <w:tmpl w:val="6F72F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37061"/>
    <w:multiLevelType w:val="multilevel"/>
    <w:tmpl w:val="F0EE980E"/>
    <w:lvl w:ilvl="0">
      <w:start w:val="2"/>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0">
    <w:nsid w:val="5CC66A64"/>
    <w:multiLevelType w:val="hybridMultilevel"/>
    <w:tmpl w:val="A5D0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0364B6B"/>
    <w:multiLevelType w:val="multilevel"/>
    <w:tmpl w:val="01542AC0"/>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32">
    <w:nsid w:val="60B9606B"/>
    <w:multiLevelType w:val="multilevel"/>
    <w:tmpl w:val="7EB8CD34"/>
    <w:lvl w:ilvl="0">
      <w:start w:val="1"/>
      <w:numFmt w:val="decimal"/>
      <w:lvlText w:val="%1."/>
      <w:lvlJc w:val="left"/>
      <w:pPr>
        <w:ind w:left="650" w:hanging="360"/>
      </w:pPr>
    </w:lvl>
    <w:lvl w:ilvl="1">
      <w:start w:val="1"/>
      <w:numFmt w:val="lowerLetter"/>
      <w:lvlText w:val="%2."/>
      <w:lvlJc w:val="left"/>
      <w:pPr>
        <w:ind w:left="1370" w:hanging="360"/>
      </w:pPr>
    </w:lvl>
    <w:lvl w:ilvl="2">
      <w:start w:val="1"/>
      <w:numFmt w:val="lowerRoman"/>
      <w:lvlText w:val="%3."/>
      <w:lvlJc w:val="right"/>
      <w:pPr>
        <w:ind w:left="2090" w:hanging="180"/>
      </w:pPr>
    </w:lvl>
    <w:lvl w:ilvl="3">
      <w:start w:val="1"/>
      <w:numFmt w:val="decimal"/>
      <w:lvlText w:val="%4."/>
      <w:lvlJc w:val="left"/>
      <w:pPr>
        <w:ind w:left="2810" w:hanging="360"/>
      </w:pPr>
    </w:lvl>
    <w:lvl w:ilvl="4">
      <w:start w:val="1"/>
      <w:numFmt w:val="lowerLetter"/>
      <w:lvlText w:val="%5."/>
      <w:lvlJc w:val="left"/>
      <w:pPr>
        <w:ind w:left="3530" w:hanging="360"/>
      </w:pPr>
    </w:lvl>
    <w:lvl w:ilvl="5">
      <w:start w:val="1"/>
      <w:numFmt w:val="lowerRoman"/>
      <w:lvlText w:val="%6."/>
      <w:lvlJc w:val="right"/>
      <w:pPr>
        <w:ind w:left="4250" w:hanging="180"/>
      </w:pPr>
    </w:lvl>
    <w:lvl w:ilvl="6">
      <w:start w:val="1"/>
      <w:numFmt w:val="decimal"/>
      <w:lvlText w:val="%7."/>
      <w:lvlJc w:val="left"/>
      <w:pPr>
        <w:ind w:left="4970" w:hanging="360"/>
      </w:pPr>
    </w:lvl>
    <w:lvl w:ilvl="7">
      <w:start w:val="1"/>
      <w:numFmt w:val="lowerLetter"/>
      <w:lvlText w:val="%8."/>
      <w:lvlJc w:val="left"/>
      <w:pPr>
        <w:ind w:left="5690" w:hanging="360"/>
      </w:pPr>
    </w:lvl>
    <w:lvl w:ilvl="8">
      <w:start w:val="1"/>
      <w:numFmt w:val="lowerRoman"/>
      <w:lvlText w:val="%9."/>
      <w:lvlJc w:val="right"/>
      <w:pPr>
        <w:ind w:left="6410" w:hanging="180"/>
      </w:pPr>
    </w:lvl>
  </w:abstractNum>
  <w:abstractNum w:abstractNumId="33">
    <w:nsid w:val="61D60D9A"/>
    <w:multiLevelType w:val="hybridMultilevel"/>
    <w:tmpl w:val="1CBA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521D18"/>
    <w:multiLevelType w:val="hybridMultilevel"/>
    <w:tmpl w:val="BF3AC348"/>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920883"/>
    <w:multiLevelType w:val="hybridMultilevel"/>
    <w:tmpl w:val="5D889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6A3D6574"/>
    <w:multiLevelType w:val="hybridMultilevel"/>
    <w:tmpl w:val="D7D0CD56"/>
    <w:lvl w:ilvl="0" w:tplc="08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nsid w:val="6B09060D"/>
    <w:multiLevelType w:val="hybridMultilevel"/>
    <w:tmpl w:val="7C3693CA"/>
    <w:lvl w:ilvl="0" w:tplc="0F6C10AC">
      <w:numFmt w:val="bullet"/>
      <w:lvlText w:val="-"/>
      <w:lvlJc w:val="left"/>
      <w:pPr>
        <w:ind w:left="711" w:hanging="360"/>
      </w:pPr>
      <w:rPr>
        <w:rFonts w:ascii="Sylfaen" w:eastAsia="Arial Unicode MS" w:hAnsi="Sylfaen" w:cs="Arial Unicode MS"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38">
    <w:nsid w:val="6D785C6E"/>
    <w:multiLevelType w:val="multilevel"/>
    <w:tmpl w:val="3F8083BC"/>
    <w:lvl w:ilvl="0">
      <w:numFmt w:val="bullet"/>
      <w:lvlText w:val="-"/>
      <w:lvlJc w:val="left"/>
      <w:pPr>
        <w:ind w:left="720" w:hanging="360"/>
      </w:pPr>
      <w:rPr>
        <w:rFonts w:ascii="Sylfaen" w:eastAsia="Arial Unicode MS" w:hAnsi="Sylfaen" w:cs="Arial Unicode M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707D4D04"/>
    <w:multiLevelType w:val="multilevel"/>
    <w:tmpl w:val="A734E3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3747E9C"/>
    <w:multiLevelType w:val="multilevel"/>
    <w:tmpl w:val="FD6839F8"/>
    <w:lvl w:ilvl="0">
      <w:start w:val="5"/>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3CD5660"/>
    <w:multiLevelType w:val="hybridMultilevel"/>
    <w:tmpl w:val="DBF6E856"/>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7131EA"/>
    <w:multiLevelType w:val="hybridMultilevel"/>
    <w:tmpl w:val="16BC6DCC"/>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AA41E8"/>
    <w:multiLevelType w:val="hybridMultilevel"/>
    <w:tmpl w:val="52562362"/>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206B75"/>
    <w:multiLevelType w:val="hybridMultilevel"/>
    <w:tmpl w:val="1CF8B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1211D0"/>
    <w:multiLevelType w:val="hybridMultilevel"/>
    <w:tmpl w:val="F24E4C34"/>
    <w:lvl w:ilvl="0" w:tplc="0F6C10AC">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3"/>
  </w:num>
  <w:num w:numId="4">
    <w:abstractNumId w:val="32"/>
  </w:num>
  <w:num w:numId="5">
    <w:abstractNumId w:val="39"/>
  </w:num>
  <w:num w:numId="6">
    <w:abstractNumId w:val="19"/>
  </w:num>
  <w:num w:numId="7">
    <w:abstractNumId w:val="4"/>
  </w:num>
  <w:num w:numId="8">
    <w:abstractNumId w:val="27"/>
  </w:num>
  <w:num w:numId="9">
    <w:abstractNumId w:val="41"/>
  </w:num>
  <w:num w:numId="10">
    <w:abstractNumId w:val="16"/>
  </w:num>
  <w:num w:numId="11">
    <w:abstractNumId w:val="31"/>
  </w:num>
  <w:num w:numId="12">
    <w:abstractNumId w:val="14"/>
  </w:num>
  <w:num w:numId="13">
    <w:abstractNumId w:val="26"/>
  </w:num>
  <w:num w:numId="14">
    <w:abstractNumId w:val="8"/>
  </w:num>
  <w:num w:numId="15">
    <w:abstractNumId w:val="11"/>
  </w:num>
  <w:num w:numId="16">
    <w:abstractNumId w:val="5"/>
  </w:num>
  <w:num w:numId="17">
    <w:abstractNumId w:val="37"/>
  </w:num>
  <w:num w:numId="18">
    <w:abstractNumId w:val="15"/>
  </w:num>
  <w:num w:numId="19">
    <w:abstractNumId w:val="10"/>
  </w:num>
  <w:num w:numId="20">
    <w:abstractNumId w:val="18"/>
  </w:num>
  <w:num w:numId="21">
    <w:abstractNumId w:val="45"/>
  </w:num>
  <w:num w:numId="22">
    <w:abstractNumId w:val="9"/>
  </w:num>
  <w:num w:numId="23">
    <w:abstractNumId w:val="0"/>
  </w:num>
  <w:num w:numId="24">
    <w:abstractNumId w:val="20"/>
  </w:num>
  <w:num w:numId="25">
    <w:abstractNumId w:val="46"/>
  </w:num>
  <w:num w:numId="26">
    <w:abstractNumId w:val="43"/>
  </w:num>
  <w:num w:numId="27">
    <w:abstractNumId w:val="42"/>
  </w:num>
  <w:num w:numId="28">
    <w:abstractNumId w:val="34"/>
  </w:num>
  <w:num w:numId="29">
    <w:abstractNumId w:val="2"/>
  </w:num>
  <w:num w:numId="30">
    <w:abstractNumId w:val="17"/>
  </w:num>
  <w:num w:numId="31">
    <w:abstractNumId w:val="22"/>
  </w:num>
  <w:num w:numId="32">
    <w:abstractNumId w:val="25"/>
  </w:num>
  <w:num w:numId="33">
    <w:abstractNumId w:val="1"/>
  </w:num>
  <w:num w:numId="34">
    <w:abstractNumId w:val="23"/>
  </w:num>
  <w:num w:numId="35">
    <w:abstractNumId w:val="38"/>
  </w:num>
  <w:num w:numId="36">
    <w:abstractNumId w:val="44"/>
  </w:num>
  <w:num w:numId="37">
    <w:abstractNumId w:val="21"/>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
  </w:num>
  <w:num w:numId="41">
    <w:abstractNumId w:val="7"/>
  </w:num>
  <w:num w:numId="42">
    <w:abstractNumId w:val="36"/>
  </w:num>
  <w:num w:numId="43">
    <w:abstractNumId w:val="12"/>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8"/>
  </w:num>
  <w:num w:numId="47">
    <w:abstractNumId w:val="40"/>
  </w:num>
  <w:num w:numId="48">
    <w:abstractNumId w:val="28"/>
  </w:num>
  <w:num w:numId="49">
    <w:abstractNumId w:val="30"/>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6992"/>
    <w:rsid w:val="000360E9"/>
    <w:rsid w:val="000531A7"/>
    <w:rsid w:val="000B13B0"/>
    <w:rsid w:val="0010423C"/>
    <w:rsid w:val="00143F87"/>
    <w:rsid w:val="001512DB"/>
    <w:rsid w:val="001F6461"/>
    <w:rsid w:val="00230AF3"/>
    <w:rsid w:val="00233147"/>
    <w:rsid w:val="002374B9"/>
    <w:rsid w:val="002444B4"/>
    <w:rsid w:val="002647BE"/>
    <w:rsid w:val="002A7C1E"/>
    <w:rsid w:val="002E5F5F"/>
    <w:rsid w:val="00312C32"/>
    <w:rsid w:val="0031445F"/>
    <w:rsid w:val="003155B7"/>
    <w:rsid w:val="00331604"/>
    <w:rsid w:val="003332C6"/>
    <w:rsid w:val="0034630A"/>
    <w:rsid w:val="00364F58"/>
    <w:rsid w:val="003906EE"/>
    <w:rsid w:val="003A784E"/>
    <w:rsid w:val="003D019E"/>
    <w:rsid w:val="003D69B5"/>
    <w:rsid w:val="00411D5E"/>
    <w:rsid w:val="00424D81"/>
    <w:rsid w:val="004278D3"/>
    <w:rsid w:val="004458F8"/>
    <w:rsid w:val="00455AD1"/>
    <w:rsid w:val="00486D82"/>
    <w:rsid w:val="004A622B"/>
    <w:rsid w:val="004A7812"/>
    <w:rsid w:val="004C1608"/>
    <w:rsid w:val="004C4B81"/>
    <w:rsid w:val="004D038E"/>
    <w:rsid w:val="004F7D76"/>
    <w:rsid w:val="00522E13"/>
    <w:rsid w:val="00533D11"/>
    <w:rsid w:val="0053742E"/>
    <w:rsid w:val="005418CB"/>
    <w:rsid w:val="00542D6A"/>
    <w:rsid w:val="005904F7"/>
    <w:rsid w:val="005C6930"/>
    <w:rsid w:val="005D43BE"/>
    <w:rsid w:val="005E71AE"/>
    <w:rsid w:val="006302E1"/>
    <w:rsid w:val="00642717"/>
    <w:rsid w:val="00660582"/>
    <w:rsid w:val="0068001D"/>
    <w:rsid w:val="00687EF2"/>
    <w:rsid w:val="006A4404"/>
    <w:rsid w:val="006C749C"/>
    <w:rsid w:val="00731F72"/>
    <w:rsid w:val="007B47A8"/>
    <w:rsid w:val="007F41D6"/>
    <w:rsid w:val="0080131B"/>
    <w:rsid w:val="00824790"/>
    <w:rsid w:val="008353D9"/>
    <w:rsid w:val="00851424"/>
    <w:rsid w:val="008873B0"/>
    <w:rsid w:val="00892A39"/>
    <w:rsid w:val="008A0F2B"/>
    <w:rsid w:val="00912EE9"/>
    <w:rsid w:val="00917694"/>
    <w:rsid w:val="009411AF"/>
    <w:rsid w:val="00970D6D"/>
    <w:rsid w:val="00987AA6"/>
    <w:rsid w:val="009903F1"/>
    <w:rsid w:val="009A584F"/>
    <w:rsid w:val="00A007A1"/>
    <w:rsid w:val="00A45AB8"/>
    <w:rsid w:val="00A707D7"/>
    <w:rsid w:val="00AA32F6"/>
    <w:rsid w:val="00B14BA3"/>
    <w:rsid w:val="00B5243B"/>
    <w:rsid w:val="00B620FD"/>
    <w:rsid w:val="00B75BBE"/>
    <w:rsid w:val="00B8728D"/>
    <w:rsid w:val="00BC0CAE"/>
    <w:rsid w:val="00BC26E9"/>
    <w:rsid w:val="00BC6992"/>
    <w:rsid w:val="00BE530F"/>
    <w:rsid w:val="00C22D5E"/>
    <w:rsid w:val="00C252B6"/>
    <w:rsid w:val="00C534F3"/>
    <w:rsid w:val="00C60DD3"/>
    <w:rsid w:val="00C714DF"/>
    <w:rsid w:val="00C75D5D"/>
    <w:rsid w:val="00C76C76"/>
    <w:rsid w:val="00CA1B54"/>
    <w:rsid w:val="00CD18C6"/>
    <w:rsid w:val="00CE0DD6"/>
    <w:rsid w:val="00DD6BE1"/>
    <w:rsid w:val="00E15050"/>
    <w:rsid w:val="00E43672"/>
    <w:rsid w:val="00E46394"/>
    <w:rsid w:val="00E71DB1"/>
    <w:rsid w:val="00EF4DD7"/>
    <w:rsid w:val="00F43FDF"/>
    <w:rsid w:val="00F468CA"/>
    <w:rsid w:val="00F60E21"/>
    <w:rsid w:val="00F741FC"/>
    <w:rsid w:val="00FA137E"/>
    <w:rsid w:val="00FC30C9"/>
    <w:rsid w:val="00FD272E"/>
    <w:rsid w:val="00FF2617"/>
    <w:rsid w:val="00FF2E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5AD1"/>
  </w:style>
  <w:style w:type="paragraph" w:styleId="1">
    <w:name w:val="heading 1"/>
    <w:basedOn w:val="a"/>
    <w:next w:val="a"/>
    <w:rsid w:val="00455AD1"/>
    <w:pPr>
      <w:keepNext/>
      <w:keepLines/>
      <w:spacing w:before="480" w:after="120"/>
      <w:outlineLvl w:val="0"/>
    </w:pPr>
    <w:rPr>
      <w:b/>
      <w:sz w:val="48"/>
      <w:szCs w:val="48"/>
    </w:rPr>
  </w:style>
  <w:style w:type="paragraph" w:styleId="2">
    <w:name w:val="heading 2"/>
    <w:basedOn w:val="a"/>
    <w:next w:val="a"/>
    <w:rsid w:val="00455AD1"/>
    <w:pPr>
      <w:keepNext/>
      <w:keepLines/>
      <w:spacing w:before="360" w:after="80"/>
      <w:outlineLvl w:val="1"/>
    </w:pPr>
    <w:rPr>
      <w:b/>
      <w:sz w:val="36"/>
      <w:szCs w:val="36"/>
    </w:rPr>
  </w:style>
  <w:style w:type="paragraph" w:styleId="3">
    <w:name w:val="heading 3"/>
    <w:basedOn w:val="a"/>
    <w:next w:val="a"/>
    <w:rsid w:val="00455AD1"/>
    <w:pPr>
      <w:keepNext/>
      <w:keepLines/>
      <w:spacing w:before="280" w:after="80"/>
      <w:outlineLvl w:val="2"/>
    </w:pPr>
    <w:rPr>
      <w:b/>
      <w:sz w:val="28"/>
      <w:szCs w:val="28"/>
    </w:rPr>
  </w:style>
  <w:style w:type="paragraph" w:styleId="4">
    <w:name w:val="heading 4"/>
    <w:basedOn w:val="a"/>
    <w:next w:val="a"/>
    <w:rsid w:val="00455AD1"/>
    <w:pPr>
      <w:keepNext/>
      <w:keepLines/>
      <w:spacing w:before="240" w:after="40"/>
      <w:outlineLvl w:val="3"/>
    </w:pPr>
    <w:rPr>
      <w:b/>
      <w:sz w:val="24"/>
      <w:szCs w:val="24"/>
    </w:rPr>
  </w:style>
  <w:style w:type="paragraph" w:styleId="5">
    <w:name w:val="heading 5"/>
    <w:basedOn w:val="a"/>
    <w:next w:val="a"/>
    <w:rsid w:val="00455AD1"/>
    <w:pPr>
      <w:spacing w:before="200" w:after="0" w:line="360" w:lineRule="auto"/>
      <w:outlineLvl w:val="4"/>
    </w:pPr>
    <w:rPr>
      <w:rFonts w:ascii="Arial" w:eastAsia="Arial" w:hAnsi="Arial" w:cs="Arial"/>
      <w:i/>
    </w:rPr>
  </w:style>
  <w:style w:type="paragraph" w:styleId="6">
    <w:name w:val="heading 6"/>
    <w:basedOn w:val="a"/>
    <w:next w:val="a"/>
    <w:rsid w:val="00455AD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455AD1"/>
    <w:pPr>
      <w:keepNext/>
      <w:keepLines/>
      <w:spacing w:before="480" w:after="120"/>
    </w:pPr>
    <w:rPr>
      <w:b/>
      <w:sz w:val="72"/>
      <w:szCs w:val="72"/>
    </w:rPr>
  </w:style>
  <w:style w:type="paragraph" w:styleId="a4">
    <w:name w:val="Subtitle"/>
    <w:basedOn w:val="a"/>
    <w:next w:val="a"/>
    <w:rsid w:val="00455AD1"/>
    <w:pPr>
      <w:keepNext/>
      <w:keepLines/>
      <w:spacing w:before="360" w:after="80"/>
    </w:pPr>
    <w:rPr>
      <w:rFonts w:ascii="Georgia" w:eastAsia="Georgia" w:hAnsi="Georgia" w:cs="Georgia"/>
      <w:i/>
      <w:color w:val="666666"/>
      <w:sz w:val="48"/>
      <w:szCs w:val="48"/>
    </w:rPr>
  </w:style>
  <w:style w:type="table" w:customStyle="1" w:styleId="a5">
    <w:basedOn w:val="a1"/>
    <w:rsid w:val="00455AD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455AD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455AD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455AD1"/>
    <w:tblPr>
      <w:tblStyleRowBandSize w:val="1"/>
      <w:tblStyleColBandSize w:val="1"/>
      <w:tblInd w:w="0" w:type="dxa"/>
      <w:tblCellMar>
        <w:top w:w="0" w:type="dxa"/>
        <w:left w:w="0" w:type="dxa"/>
        <w:bottom w:w="0" w:type="dxa"/>
        <w:right w:w="0" w:type="dxa"/>
      </w:tblCellMar>
    </w:tblPr>
  </w:style>
  <w:style w:type="table" w:customStyle="1" w:styleId="a9">
    <w:basedOn w:val="a1"/>
    <w:rsid w:val="00455AD1"/>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semiHidden/>
    <w:unhideWhenUsed/>
    <w:rsid w:val="00455AD1"/>
    <w:pPr>
      <w:spacing w:line="240" w:lineRule="auto"/>
    </w:pPr>
    <w:rPr>
      <w:sz w:val="20"/>
      <w:szCs w:val="20"/>
    </w:rPr>
  </w:style>
  <w:style w:type="character" w:customStyle="1" w:styleId="ab">
    <w:name w:val="Текст примечания Знак"/>
    <w:basedOn w:val="a0"/>
    <w:link w:val="aa"/>
    <w:uiPriority w:val="99"/>
    <w:semiHidden/>
    <w:rsid w:val="00455AD1"/>
    <w:rPr>
      <w:sz w:val="20"/>
      <w:szCs w:val="20"/>
    </w:rPr>
  </w:style>
  <w:style w:type="character" w:styleId="ac">
    <w:name w:val="annotation reference"/>
    <w:basedOn w:val="a0"/>
    <w:uiPriority w:val="99"/>
    <w:semiHidden/>
    <w:unhideWhenUsed/>
    <w:rsid w:val="00455AD1"/>
    <w:rPr>
      <w:sz w:val="16"/>
      <w:szCs w:val="16"/>
    </w:rPr>
  </w:style>
  <w:style w:type="paragraph" w:styleId="ad">
    <w:name w:val="Balloon Text"/>
    <w:basedOn w:val="a"/>
    <w:link w:val="ae"/>
    <w:uiPriority w:val="99"/>
    <w:semiHidden/>
    <w:unhideWhenUsed/>
    <w:rsid w:val="00533D1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33D11"/>
    <w:rPr>
      <w:rFonts w:ascii="Tahoma" w:hAnsi="Tahoma" w:cs="Tahoma"/>
      <w:sz w:val="16"/>
      <w:szCs w:val="16"/>
    </w:rPr>
  </w:style>
  <w:style w:type="paragraph" w:styleId="af">
    <w:name w:val="List Paragraph"/>
    <w:basedOn w:val="a"/>
    <w:link w:val="af0"/>
    <w:uiPriority w:val="34"/>
    <w:qFormat/>
    <w:rsid w:val="00AA32F6"/>
    <w:pPr>
      <w:ind w:left="720"/>
      <w:contextualSpacing/>
    </w:pPr>
  </w:style>
  <w:style w:type="character" w:customStyle="1" w:styleId="af0">
    <w:name w:val="Абзац списка Знак"/>
    <w:link w:val="af"/>
    <w:uiPriority w:val="34"/>
    <w:qFormat/>
    <w:locked/>
    <w:rsid w:val="00AA32F6"/>
  </w:style>
  <w:style w:type="character" w:styleId="af1">
    <w:name w:val="Hyperlink"/>
    <w:basedOn w:val="a0"/>
    <w:uiPriority w:val="99"/>
    <w:unhideWhenUsed/>
    <w:rsid w:val="00F468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9707">
      <w:bodyDiv w:val="1"/>
      <w:marLeft w:val="0"/>
      <w:marRight w:val="0"/>
      <w:marTop w:val="0"/>
      <w:marBottom w:val="0"/>
      <w:divBdr>
        <w:top w:val="none" w:sz="0" w:space="0" w:color="auto"/>
        <w:left w:val="none" w:sz="0" w:space="0" w:color="auto"/>
        <w:bottom w:val="none" w:sz="0" w:space="0" w:color="auto"/>
        <w:right w:val="none" w:sz="0" w:space="0" w:color="auto"/>
      </w:divBdr>
    </w:div>
    <w:div w:id="275335561">
      <w:bodyDiv w:val="1"/>
      <w:marLeft w:val="0"/>
      <w:marRight w:val="0"/>
      <w:marTop w:val="0"/>
      <w:marBottom w:val="0"/>
      <w:divBdr>
        <w:top w:val="none" w:sz="0" w:space="0" w:color="auto"/>
        <w:left w:val="none" w:sz="0" w:space="0" w:color="auto"/>
        <w:bottom w:val="none" w:sz="0" w:space="0" w:color="auto"/>
        <w:right w:val="none" w:sz="0" w:space="0" w:color="auto"/>
      </w:divBdr>
    </w:div>
    <w:div w:id="305087849">
      <w:bodyDiv w:val="1"/>
      <w:marLeft w:val="0"/>
      <w:marRight w:val="0"/>
      <w:marTop w:val="0"/>
      <w:marBottom w:val="0"/>
      <w:divBdr>
        <w:top w:val="none" w:sz="0" w:space="0" w:color="auto"/>
        <w:left w:val="none" w:sz="0" w:space="0" w:color="auto"/>
        <w:bottom w:val="none" w:sz="0" w:space="0" w:color="auto"/>
        <w:right w:val="none" w:sz="0" w:space="0" w:color="auto"/>
      </w:divBdr>
    </w:div>
    <w:div w:id="621153695">
      <w:bodyDiv w:val="1"/>
      <w:marLeft w:val="0"/>
      <w:marRight w:val="0"/>
      <w:marTop w:val="0"/>
      <w:marBottom w:val="0"/>
      <w:divBdr>
        <w:top w:val="none" w:sz="0" w:space="0" w:color="auto"/>
        <w:left w:val="none" w:sz="0" w:space="0" w:color="auto"/>
        <w:bottom w:val="none" w:sz="0" w:space="0" w:color="auto"/>
        <w:right w:val="none" w:sz="0" w:space="0" w:color="auto"/>
      </w:divBdr>
    </w:div>
    <w:div w:id="645624062">
      <w:bodyDiv w:val="1"/>
      <w:marLeft w:val="0"/>
      <w:marRight w:val="0"/>
      <w:marTop w:val="0"/>
      <w:marBottom w:val="0"/>
      <w:divBdr>
        <w:top w:val="none" w:sz="0" w:space="0" w:color="auto"/>
        <w:left w:val="none" w:sz="0" w:space="0" w:color="auto"/>
        <w:bottom w:val="none" w:sz="0" w:space="0" w:color="auto"/>
        <w:right w:val="none" w:sz="0" w:space="0" w:color="auto"/>
      </w:divBdr>
    </w:div>
    <w:div w:id="1213615330">
      <w:bodyDiv w:val="1"/>
      <w:marLeft w:val="0"/>
      <w:marRight w:val="0"/>
      <w:marTop w:val="0"/>
      <w:marBottom w:val="0"/>
      <w:divBdr>
        <w:top w:val="none" w:sz="0" w:space="0" w:color="auto"/>
        <w:left w:val="none" w:sz="0" w:space="0" w:color="auto"/>
        <w:bottom w:val="none" w:sz="0" w:space="0" w:color="auto"/>
        <w:right w:val="none" w:sz="0" w:space="0" w:color="auto"/>
      </w:divBdr>
    </w:div>
    <w:div w:id="1260680435">
      <w:bodyDiv w:val="1"/>
      <w:marLeft w:val="0"/>
      <w:marRight w:val="0"/>
      <w:marTop w:val="0"/>
      <w:marBottom w:val="0"/>
      <w:divBdr>
        <w:top w:val="none" w:sz="0" w:space="0" w:color="auto"/>
        <w:left w:val="none" w:sz="0" w:space="0" w:color="auto"/>
        <w:bottom w:val="none" w:sz="0" w:space="0" w:color="auto"/>
        <w:right w:val="none" w:sz="0" w:space="0" w:color="auto"/>
      </w:divBdr>
    </w:div>
    <w:div w:id="1501772249">
      <w:bodyDiv w:val="1"/>
      <w:marLeft w:val="0"/>
      <w:marRight w:val="0"/>
      <w:marTop w:val="0"/>
      <w:marBottom w:val="0"/>
      <w:divBdr>
        <w:top w:val="none" w:sz="0" w:space="0" w:color="auto"/>
        <w:left w:val="none" w:sz="0" w:space="0" w:color="auto"/>
        <w:bottom w:val="none" w:sz="0" w:space="0" w:color="auto"/>
        <w:right w:val="none" w:sz="0" w:space="0" w:color="auto"/>
      </w:divBdr>
    </w:div>
    <w:div w:id="1610119726">
      <w:bodyDiv w:val="1"/>
      <w:marLeft w:val="0"/>
      <w:marRight w:val="0"/>
      <w:marTop w:val="0"/>
      <w:marBottom w:val="0"/>
      <w:divBdr>
        <w:top w:val="none" w:sz="0" w:space="0" w:color="auto"/>
        <w:left w:val="none" w:sz="0" w:space="0" w:color="auto"/>
        <w:bottom w:val="none" w:sz="0" w:space="0" w:color="auto"/>
        <w:right w:val="none" w:sz="0" w:space="0" w:color="auto"/>
      </w:divBdr>
    </w:div>
    <w:div w:id="1627347981">
      <w:bodyDiv w:val="1"/>
      <w:marLeft w:val="0"/>
      <w:marRight w:val="0"/>
      <w:marTop w:val="0"/>
      <w:marBottom w:val="0"/>
      <w:divBdr>
        <w:top w:val="none" w:sz="0" w:space="0" w:color="auto"/>
        <w:left w:val="none" w:sz="0" w:space="0" w:color="auto"/>
        <w:bottom w:val="none" w:sz="0" w:space="0" w:color="auto"/>
        <w:right w:val="none" w:sz="0" w:space="0" w:color="auto"/>
      </w:divBdr>
    </w:div>
    <w:div w:id="1648196227">
      <w:bodyDiv w:val="1"/>
      <w:marLeft w:val="0"/>
      <w:marRight w:val="0"/>
      <w:marTop w:val="0"/>
      <w:marBottom w:val="0"/>
      <w:divBdr>
        <w:top w:val="none" w:sz="0" w:space="0" w:color="auto"/>
        <w:left w:val="none" w:sz="0" w:space="0" w:color="auto"/>
        <w:bottom w:val="none" w:sz="0" w:space="0" w:color="auto"/>
        <w:right w:val="none" w:sz="0" w:space="0" w:color="auto"/>
      </w:divBdr>
    </w:div>
    <w:div w:id="1782140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qe.ge/res/docs/dargobrivimaxasiatebeli_veterinaria.pdf"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10</Pages>
  <Words>1789</Words>
  <Characters>10201</Characters>
  <Application>Microsoft Office Word</Application>
  <DocSecurity>0</DocSecurity>
  <Lines>85</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66</cp:revision>
  <dcterms:created xsi:type="dcterms:W3CDTF">2018-02-23T09:51:00Z</dcterms:created>
  <dcterms:modified xsi:type="dcterms:W3CDTF">2022-01-16T16:24:00Z</dcterms:modified>
</cp:coreProperties>
</file>